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688" w14:textId="1CAC7121" w:rsidR="00851D19" w:rsidRPr="00D7003A" w:rsidRDefault="00851D19" w:rsidP="004759CA">
      <w:pPr>
        <w:jc w:val="center"/>
        <w:rPr>
          <w:rFonts w:ascii="Century Gothic" w:hAnsi="Century Gothic"/>
          <w:color w:val="000099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003A">
        <w:rPr>
          <w:rFonts w:ascii="Century Gothic" w:hAnsi="Century Gothic"/>
          <w:color w:val="000099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Fieldprint</w:t>
      </w:r>
      <w:r w:rsidR="004759CA" w:rsidRPr="00D7003A">
        <w:rPr>
          <w:rFonts w:ascii="Century Gothic" w:hAnsi="Century Gothic"/>
          <w:color w:val="000099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Fingerprinting</w:t>
      </w:r>
      <w:r w:rsidRPr="00D7003A">
        <w:rPr>
          <w:rFonts w:ascii="Century Gothic" w:hAnsi="Century Gothic"/>
          <w:color w:val="000099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Instructions</w:t>
      </w:r>
      <w:r w:rsidR="004759CA" w:rsidRPr="00D7003A">
        <w:rPr>
          <w:rFonts w:ascii="Century Gothic" w:hAnsi="Century Gothic"/>
          <w:color w:val="000099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Employees</w:t>
      </w:r>
      <w:r w:rsidRPr="00D7003A">
        <w:rPr>
          <w:rFonts w:ascii="Century Gothic" w:hAnsi="Century Gothic"/>
          <w:color w:val="000099"/>
          <w:sz w:val="5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0C0B8A" w14:textId="0830665E" w:rsidR="00B822F4" w:rsidRPr="00630009" w:rsidRDefault="004D6006" w:rsidP="00851D19">
      <w:pPr>
        <w:rPr>
          <w:rFonts w:ascii="Century Gothic" w:hAnsi="Century Gothic"/>
          <w:b/>
          <w:bCs/>
          <w:sz w:val="24"/>
          <w:szCs w:val="24"/>
        </w:rPr>
      </w:pPr>
      <w:r w:rsidRPr="00630009">
        <w:rPr>
          <w:rFonts w:ascii="Century Gothic" w:hAnsi="Century Gothic"/>
          <w:b/>
          <w:bCs/>
          <w:sz w:val="24"/>
          <w:szCs w:val="24"/>
        </w:rPr>
        <w:t xml:space="preserve">Employees should postpone </w:t>
      </w:r>
      <w:r w:rsidR="004857D0" w:rsidRPr="00630009">
        <w:rPr>
          <w:rFonts w:ascii="Century Gothic" w:hAnsi="Century Gothic"/>
          <w:b/>
          <w:bCs/>
          <w:sz w:val="24"/>
          <w:szCs w:val="24"/>
        </w:rPr>
        <w:t xml:space="preserve">scheduling </w:t>
      </w:r>
      <w:r w:rsidRPr="00630009">
        <w:rPr>
          <w:rFonts w:ascii="Century Gothic" w:hAnsi="Century Gothic"/>
          <w:b/>
          <w:bCs/>
          <w:sz w:val="24"/>
          <w:szCs w:val="24"/>
        </w:rPr>
        <w:t xml:space="preserve">with Fieldprint </w:t>
      </w:r>
      <w:r w:rsidRPr="00630009">
        <w:rPr>
          <w:rFonts w:ascii="Century Gothic" w:hAnsi="Century Gothic"/>
          <w:b/>
          <w:bCs/>
          <w:sz w:val="24"/>
          <w:szCs w:val="24"/>
          <w:u w:val="single"/>
        </w:rPr>
        <w:t>until</w:t>
      </w:r>
      <w:r w:rsidRPr="00630009">
        <w:rPr>
          <w:rFonts w:ascii="Century Gothic" w:hAnsi="Century Gothic"/>
          <w:b/>
          <w:bCs/>
          <w:sz w:val="24"/>
          <w:szCs w:val="24"/>
        </w:rPr>
        <w:t xml:space="preserve"> your Employee Online Background Check Application has been approved</w:t>
      </w:r>
      <w:r w:rsidR="00C5502C">
        <w:rPr>
          <w:rFonts w:ascii="Century Gothic" w:hAnsi="Century Gothic"/>
          <w:b/>
          <w:bCs/>
          <w:sz w:val="24"/>
          <w:szCs w:val="24"/>
        </w:rPr>
        <w:t xml:space="preserve"> by</w:t>
      </w:r>
      <w:r w:rsidRPr="00630009">
        <w:rPr>
          <w:rFonts w:ascii="Century Gothic" w:hAnsi="Century Gothic"/>
          <w:b/>
          <w:bCs/>
          <w:sz w:val="24"/>
          <w:szCs w:val="24"/>
        </w:rPr>
        <w:t xml:space="preserve"> the </w:t>
      </w:r>
      <w:r w:rsidRPr="00630009">
        <w:rPr>
          <w:rFonts w:ascii="Century Gothic" w:hAnsi="Century Gothic"/>
          <w:b/>
          <w:bCs/>
          <w:sz w:val="24"/>
          <w:szCs w:val="24"/>
          <w:u w:val="single"/>
        </w:rPr>
        <w:t>Child Protection Liaison</w:t>
      </w:r>
      <w:r w:rsidR="004857D0" w:rsidRPr="00630009">
        <w:rPr>
          <w:rFonts w:ascii="Century Gothic" w:hAnsi="Century Gothic"/>
          <w:b/>
          <w:bCs/>
          <w:sz w:val="24"/>
          <w:szCs w:val="24"/>
        </w:rPr>
        <w:t>.</w:t>
      </w:r>
      <w:r w:rsidR="00630009" w:rsidRPr="00630009">
        <w:rPr>
          <w:rFonts w:ascii="Century Gothic" w:hAnsi="Century Gothic"/>
          <w:b/>
          <w:bCs/>
          <w:sz w:val="24"/>
          <w:szCs w:val="24"/>
        </w:rPr>
        <w:t xml:space="preserve"> If you are not sure, contact the Child Protection Liaison where you will be working.</w:t>
      </w:r>
      <w:r w:rsidR="004857D0" w:rsidRPr="0063000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7003A" w:rsidRPr="00630009">
        <w:rPr>
          <w:rFonts w:ascii="Century Gothic" w:hAnsi="Century Gothic"/>
          <w:b/>
          <w:bCs/>
          <w:sz w:val="24"/>
          <w:szCs w:val="24"/>
        </w:rPr>
        <w:t xml:space="preserve">If you have </w:t>
      </w:r>
      <w:r w:rsidR="00D7003A" w:rsidRPr="00630009">
        <w:rPr>
          <w:rFonts w:ascii="Century Gothic" w:hAnsi="Century Gothic"/>
          <w:b/>
          <w:bCs/>
          <w:i/>
          <w:iCs/>
          <w:sz w:val="24"/>
          <w:szCs w:val="24"/>
        </w:rPr>
        <w:t>completed fingerprints for the Diocese in the past</w:t>
      </w:r>
      <w:r w:rsidR="00D7003A" w:rsidRPr="00630009">
        <w:rPr>
          <w:rFonts w:ascii="Century Gothic" w:hAnsi="Century Gothic"/>
          <w:b/>
          <w:bCs/>
          <w:sz w:val="24"/>
          <w:szCs w:val="24"/>
        </w:rPr>
        <w:t xml:space="preserve">, you are </w:t>
      </w:r>
      <w:r w:rsidR="00D7003A" w:rsidRPr="00630009">
        <w:rPr>
          <w:rFonts w:ascii="Century Gothic" w:hAnsi="Century Gothic"/>
          <w:b/>
          <w:bCs/>
          <w:sz w:val="24"/>
          <w:szCs w:val="24"/>
          <w:u w:val="single"/>
        </w:rPr>
        <w:t>not</w:t>
      </w:r>
      <w:r w:rsidR="00D7003A" w:rsidRPr="00630009">
        <w:rPr>
          <w:rFonts w:ascii="Century Gothic" w:hAnsi="Century Gothic"/>
          <w:b/>
          <w:bCs/>
          <w:sz w:val="24"/>
          <w:szCs w:val="24"/>
        </w:rPr>
        <w:t xml:space="preserve"> required to complete another set of fingerprints. </w:t>
      </w:r>
    </w:p>
    <w:p w14:paraId="0B785177" w14:textId="296C0D61" w:rsidR="00851D19" w:rsidRPr="00630009" w:rsidRDefault="00851D19" w:rsidP="00851D19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630009">
        <w:rPr>
          <w:rFonts w:ascii="Century Gothic" w:hAnsi="Century Gothic"/>
          <w:b/>
          <w:bCs/>
          <w:color w:val="FF0000"/>
          <w:sz w:val="24"/>
          <w:szCs w:val="24"/>
        </w:rPr>
        <w:t xml:space="preserve">To schedule </w:t>
      </w:r>
      <w:r w:rsidR="00B822F4" w:rsidRPr="00630009">
        <w:rPr>
          <w:rFonts w:ascii="Century Gothic" w:hAnsi="Century Gothic"/>
          <w:b/>
          <w:bCs/>
          <w:color w:val="FF0000"/>
          <w:sz w:val="24"/>
          <w:szCs w:val="24"/>
        </w:rPr>
        <w:t>an</w:t>
      </w:r>
      <w:r w:rsidRPr="00630009">
        <w:rPr>
          <w:rFonts w:ascii="Century Gothic" w:hAnsi="Century Gothic"/>
          <w:b/>
          <w:bCs/>
          <w:color w:val="FF0000"/>
          <w:sz w:val="24"/>
          <w:szCs w:val="24"/>
        </w:rPr>
        <w:t xml:space="preserve"> appointment, please follow these instructions:               </w:t>
      </w:r>
    </w:p>
    <w:p w14:paraId="21D9EDEA" w14:textId="3149F8B6" w:rsidR="00851D19" w:rsidRPr="00D7003A" w:rsidRDefault="00851D19" w:rsidP="00851D19">
      <w:pPr>
        <w:numPr>
          <w:ilvl w:val="0"/>
          <w:numId w:val="1"/>
        </w:numPr>
        <w:spacing w:after="0" w:line="240" w:lineRule="auto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D7003A">
        <w:rPr>
          <w:rFonts w:ascii="Century Gothic" w:hAnsi="Century Gothic"/>
          <w:sz w:val="24"/>
          <w:szCs w:val="24"/>
        </w:rPr>
        <w:t xml:space="preserve">Visit </w:t>
      </w:r>
      <w:hyperlink r:id="rId8" w:history="1">
        <w:r w:rsidRPr="00D7003A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</w:rPr>
          <w:t>http://fieldprintvirginia.com</w:t>
        </w:r>
      </w:hyperlink>
      <w:r w:rsidR="00D7003A">
        <w:rPr>
          <w:rStyle w:val="Hyperlink"/>
          <w:rFonts w:ascii="Century Gothic" w:hAnsi="Century Gothic"/>
          <w:b/>
          <w:bCs/>
          <w:color w:val="auto"/>
          <w:sz w:val="24"/>
          <w:szCs w:val="24"/>
        </w:rPr>
        <w:t xml:space="preserve"> </w:t>
      </w:r>
    </w:p>
    <w:p w14:paraId="4088FFE0" w14:textId="55843296" w:rsidR="00851D19" w:rsidRPr="00D7003A" w:rsidRDefault="004759CA" w:rsidP="00851D19">
      <w:pPr>
        <w:numPr>
          <w:ilvl w:val="1"/>
          <w:numId w:val="1"/>
        </w:numPr>
        <w:spacing w:after="0" w:line="240" w:lineRule="auto"/>
        <w:rPr>
          <w:rStyle w:val="Hyperlink"/>
          <w:rFonts w:ascii="Century Gothic" w:hAnsi="Century Gothic"/>
          <w:b/>
          <w:bCs/>
          <w:color w:val="auto"/>
          <w:sz w:val="24"/>
          <w:szCs w:val="24"/>
          <w:u w:val="none"/>
        </w:rPr>
      </w:pPr>
      <w:r w:rsidRPr="00D7003A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To search other Locations in other </w:t>
      </w:r>
      <w:r w:rsidR="004F723A" w:rsidRPr="00D7003A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states,</w:t>
      </w:r>
      <w:r w:rsidRPr="00D7003A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visit: </w:t>
      </w:r>
      <w:hyperlink r:id="rId9" w:history="1">
        <w:r w:rsidRPr="00D7003A">
          <w:rPr>
            <w:rStyle w:val="Hyperlink"/>
            <w:rFonts w:ascii="Century Gothic" w:hAnsi="Century Gothic"/>
            <w:b/>
            <w:bCs/>
            <w:color w:val="auto"/>
            <w:sz w:val="24"/>
            <w:szCs w:val="24"/>
          </w:rPr>
          <w:t>https://fieldprintvirginia.com/SubPage_2col.aspx?ChannelID=421</w:t>
        </w:r>
      </w:hyperlink>
      <w:r w:rsidRPr="00D7003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67FA314" w14:textId="77777777" w:rsidR="004759CA" w:rsidRPr="004759CA" w:rsidRDefault="004759CA" w:rsidP="004759C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7092DB0C" w14:textId="3161785E"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“</w:t>
      </w:r>
      <w:r w:rsidRPr="00956EF0">
        <w:rPr>
          <w:rFonts w:ascii="Century Gothic" w:hAnsi="Century Gothic"/>
          <w:b/>
          <w:bCs/>
          <w:color w:val="000099"/>
          <w:sz w:val="24"/>
          <w:szCs w:val="24"/>
        </w:rPr>
        <w:t>Schedule an Appointment</w:t>
      </w:r>
      <w:r>
        <w:rPr>
          <w:rFonts w:ascii="Century Gothic" w:hAnsi="Century Gothic"/>
          <w:sz w:val="24"/>
          <w:szCs w:val="24"/>
        </w:rPr>
        <w:t>” button.</w:t>
      </w:r>
    </w:p>
    <w:p w14:paraId="03538DB0" w14:textId="77777777" w:rsidR="00956EF0" w:rsidRPr="00956EF0" w:rsidRDefault="00956EF0" w:rsidP="00956EF0">
      <w:pPr>
        <w:spacing w:after="0" w:line="240" w:lineRule="auto"/>
        <w:ind w:left="765"/>
        <w:rPr>
          <w:rFonts w:ascii="Century Gothic" w:hAnsi="Century Gothic"/>
          <w:sz w:val="24"/>
          <w:szCs w:val="24"/>
        </w:rPr>
      </w:pPr>
    </w:p>
    <w:p w14:paraId="51102B60" w14:textId="726ABB62"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Enter an email address under “</w:t>
      </w:r>
      <w:r w:rsidRPr="00956EF0">
        <w:rPr>
          <w:rFonts w:ascii="Century Gothic" w:hAnsi="Century Gothic"/>
          <w:b/>
          <w:bCs/>
          <w:color w:val="000099"/>
          <w:sz w:val="24"/>
          <w:szCs w:val="24"/>
        </w:rPr>
        <w:t>New Users/Sign Up</w:t>
      </w:r>
      <w:r>
        <w:rPr>
          <w:rFonts w:ascii="Century Gothic" w:hAnsi="Century Gothic"/>
          <w:sz w:val="24"/>
          <w:szCs w:val="24"/>
        </w:rPr>
        <w:t>” and click the “</w:t>
      </w:r>
      <w:r w:rsidRPr="00956EF0">
        <w:rPr>
          <w:rFonts w:ascii="Century Gothic" w:hAnsi="Century Gothic"/>
          <w:b/>
          <w:bCs/>
          <w:color w:val="000099"/>
          <w:sz w:val="24"/>
          <w:szCs w:val="24"/>
        </w:rPr>
        <w:t>Sign Up</w:t>
      </w:r>
      <w:r>
        <w:rPr>
          <w:rFonts w:ascii="Century Gothic" w:hAnsi="Century Gothic"/>
          <w:sz w:val="24"/>
          <w:szCs w:val="24"/>
        </w:rPr>
        <w:t>” button. Follow the instructions for creating a Password and Security Question and then click “</w:t>
      </w:r>
      <w:r w:rsidRPr="00956EF0">
        <w:rPr>
          <w:rFonts w:ascii="Century Gothic" w:hAnsi="Century Gothic"/>
          <w:b/>
          <w:bCs/>
          <w:color w:val="000099"/>
          <w:sz w:val="24"/>
          <w:szCs w:val="24"/>
        </w:rPr>
        <w:t>Sign Up and Continue</w:t>
      </w:r>
      <w:r>
        <w:rPr>
          <w:rFonts w:ascii="Century Gothic" w:hAnsi="Century Gothic"/>
          <w:sz w:val="24"/>
          <w:szCs w:val="24"/>
        </w:rPr>
        <w:t>”.</w:t>
      </w:r>
    </w:p>
    <w:p w14:paraId="03A39CC9" w14:textId="77777777" w:rsidR="00956EF0" w:rsidRPr="00956EF0" w:rsidRDefault="00956EF0" w:rsidP="00956EF0">
      <w:pPr>
        <w:spacing w:after="0" w:line="240" w:lineRule="auto"/>
        <w:ind w:left="765"/>
        <w:rPr>
          <w:rFonts w:ascii="Century Gothic" w:hAnsi="Century Gothic"/>
          <w:sz w:val="24"/>
          <w:szCs w:val="24"/>
        </w:rPr>
      </w:pPr>
    </w:p>
    <w:p w14:paraId="5E11F5B5" w14:textId="4382DDD1" w:rsidR="00D7003A" w:rsidRPr="00956EF0" w:rsidRDefault="00D7003A" w:rsidP="00956EF0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000099"/>
          <w:sz w:val="24"/>
          <w:szCs w:val="24"/>
        </w:rPr>
        <w:t>Provide the Fieldprint Location Code</w:t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 xml:space="preserve"> (</w:t>
      </w:r>
      <w:r w:rsidR="00956EF0" w:rsidRPr="00956EF0">
        <w:rPr>
          <w:rFonts w:ascii="Century Gothic" w:hAnsi="Century Gothic"/>
          <w:b/>
          <w:bCs/>
          <w:color w:val="000099"/>
          <w:sz w:val="24"/>
          <w:szCs w:val="24"/>
          <w:highlight w:val="yellow"/>
        </w:rPr>
        <w:t>Liaisons personalize the red font and add your location code</w:t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>)</w:t>
      </w:r>
      <w:r>
        <w:rPr>
          <w:rFonts w:ascii="Century Gothic" w:hAnsi="Century Gothic"/>
          <w:b/>
          <w:bCs/>
          <w:color w:val="000099"/>
          <w:sz w:val="24"/>
          <w:szCs w:val="24"/>
        </w:rPr>
        <w:t xml:space="preserve">: </w:t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ab/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ab/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ab/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ab/>
      </w:r>
      <w:r w:rsidR="00956EF0">
        <w:rPr>
          <w:rFonts w:ascii="Century Gothic" w:hAnsi="Century Gothic"/>
          <w:b/>
          <w:bCs/>
          <w:color w:val="000099"/>
          <w:sz w:val="24"/>
          <w:szCs w:val="24"/>
        </w:rPr>
        <w:tab/>
      </w:r>
      <w:r w:rsidR="00956EF0" w:rsidRPr="00956EF0">
        <w:rPr>
          <w:rFonts w:ascii="Century Gothic" w:hAnsi="Century Gothic"/>
          <w:b/>
          <w:bCs/>
          <w:color w:val="000099"/>
          <w:sz w:val="36"/>
          <w:szCs w:val="36"/>
        </w:rPr>
        <w:t>FPCDA</w:t>
      </w:r>
      <w:r w:rsidR="00956EF0" w:rsidRPr="00956EF0">
        <w:rPr>
          <w:rFonts w:ascii="Century Gothic" w:hAnsi="Century Gothic"/>
          <w:b/>
          <w:bCs/>
          <w:color w:val="FF0000"/>
          <w:sz w:val="36"/>
          <w:szCs w:val="36"/>
        </w:rPr>
        <w:t>####</w:t>
      </w:r>
    </w:p>
    <w:p w14:paraId="2B0C5A25" w14:textId="2E2EA46B" w:rsidR="00851D19" w:rsidRDefault="00956EF0" w:rsidP="00851D19">
      <w:pPr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Location code is needed to ensure the results are routed to the correct Location.</w:t>
      </w:r>
      <w:r w:rsidR="001C7077" w:rsidRPr="00D7003A">
        <w:rPr>
          <w:rFonts w:ascii="Century Gothic" w:hAnsi="Century Gothic"/>
          <w:sz w:val="24"/>
          <w:szCs w:val="24"/>
        </w:rPr>
        <w:t xml:space="preserve"> </w:t>
      </w:r>
    </w:p>
    <w:p w14:paraId="524229CE" w14:textId="77777777" w:rsidR="00956EF0" w:rsidRPr="00956EF0" w:rsidRDefault="00956EF0" w:rsidP="00956EF0">
      <w:pPr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13EAF890" w14:textId="77777777" w:rsidR="00851D19" w:rsidRDefault="00851D19" w:rsidP="00851D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Enter the contact and demographic information required by the FBI and schedule a fingerprint appointment at the location of your choosing. </w:t>
      </w:r>
    </w:p>
    <w:p w14:paraId="384E6BDA" w14:textId="77777777" w:rsidR="00851D19" w:rsidRDefault="00851D19" w:rsidP="00851D19">
      <w:pPr>
        <w:rPr>
          <w:rFonts w:ascii="Century Gothic" w:hAnsi="Century Gothic"/>
          <w:sz w:val="24"/>
          <w:szCs w:val="24"/>
        </w:rPr>
      </w:pPr>
    </w:p>
    <w:p w14:paraId="74A684C3" w14:textId="7878B32A" w:rsidR="00630009" w:rsidRPr="00630009" w:rsidRDefault="00851D19" w:rsidP="0063000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 the end of the process, </w:t>
      </w:r>
      <w:r w:rsidRPr="00956EF0">
        <w:rPr>
          <w:rFonts w:ascii="Century Gothic" w:hAnsi="Century Gothic"/>
          <w:b/>
          <w:bCs/>
          <w:color w:val="000099"/>
          <w:sz w:val="24"/>
          <w:szCs w:val="24"/>
        </w:rPr>
        <w:t>print the Confirmation Page</w:t>
      </w:r>
      <w:r>
        <w:rPr>
          <w:rFonts w:ascii="Century Gothic" w:hAnsi="Century Gothic"/>
          <w:sz w:val="24"/>
          <w:szCs w:val="24"/>
        </w:rPr>
        <w:t xml:space="preserve">. </w:t>
      </w:r>
      <w:r w:rsidRPr="00956EF0">
        <w:rPr>
          <w:rFonts w:ascii="Century Gothic" w:hAnsi="Century Gothic"/>
          <w:b/>
          <w:bCs/>
          <w:color w:val="000099"/>
          <w:sz w:val="24"/>
          <w:szCs w:val="24"/>
        </w:rPr>
        <w:t>Take the Confirmation Page with you to your fingerprint appointment, along with two forms of identification.</w:t>
      </w:r>
    </w:p>
    <w:p w14:paraId="497E5B00" w14:textId="77777777" w:rsidR="00630009" w:rsidRPr="00630009" w:rsidRDefault="00630009" w:rsidP="00630009">
      <w:pPr>
        <w:spacing w:after="0" w:line="240" w:lineRule="auto"/>
        <w:ind w:left="765"/>
        <w:rPr>
          <w:rFonts w:ascii="Century Gothic" w:hAnsi="Century Gothic"/>
          <w:sz w:val="24"/>
          <w:szCs w:val="24"/>
        </w:rPr>
      </w:pPr>
    </w:p>
    <w:p w14:paraId="79DF0EF2" w14:textId="522FE0B6" w:rsidR="00851D19" w:rsidRPr="00956EF0" w:rsidRDefault="00851D19" w:rsidP="00956EF0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have any questions or problems, you may contact our customer service team at </w:t>
      </w:r>
      <w:r w:rsidR="00956EF0" w:rsidRPr="00956EF0">
        <w:rPr>
          <w:rFonts w:ascii="Century Gothic" w:hAnsi="Century Gothic"/>
          <w:b/>
          <w:bCs/>
          <w:color w:val="FF0000"/>
          <w:sz w:val="24"/>
          <w:szCs w:val="24"/>
        </w:rPr>
        <w:t>1-</w:t>
      </w:r>
      <w:r w:rsidRPr="00956EF0">
        <w:rPr>
          <w:rFonts w:ascii="Century Gothic" w:hAnsi="Century Gothic"/>
          <w:b/>
          <w:bCs/>
          <w:color w:val="FF0000"/>
          <w:sz w:val="24"/>
          <w:szCs w:val="24"/>
        </w:rPr>
        <w:t>877-614-4364</w:t>
      </w:r>
      <w:r w:rsidRPr="00956EF0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or </w:t>
      </w:r>
      <w:hyperlink r:id="rId10" w:history="1">
        <w:r>
          <w:rPr>
            <w:rStyle w:val="Hyperlink"/>
            <w:rFonts w:ascii="Century Gothic" w:hAnsi="Century Gothic"/>
            <w:sz w:val="24"/>
            <w:szCs w:val="24"/>
          </w:rPr>
          <w:t>customerservice@fieldprint.com</w:t>
        </w:r>
      </w:hyperlink>
      <w:r>
        <w:rPr>
          <w:rFonts w:ascii="Century Gothic" w:hAnsi="Century Gothic"/>
          <w:sz w:val="24"/>
          <w:szCs w:val="24"/>
        </w:rPr>
        <w:t>.</w:t>
      </w:r>
    </w:p>
    <w:sectPr w:rsidR="00851D19" w:rsidRPr="00956EF0" w:rsidSect="00D7003A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ED95" w14:textId="77777777" w:rsidR="00E95734" w:rsidRDefault="00E95734" w:rsidP="00E95734">
      <w:pPr>
        <w:spacing w:after="0" w:line="240" w:lineRule="auto"/>
      </w:pPr>
      <w:r>
        <w:separator/>
      </w:r>
    </w:p>
  </w:endnote>
  <w:endnote w:type="continuationSeparator" w:id="0">
    <w:p w14:paraId="6DC49D85" w14:textId="77777777" w:rsidR="00E95734" w:rsidRDefault="00E95734" w:rsidP="00E9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21C9" w14:textId="3E1E8316" w:rsidR="00E95734" w:rsidRDefault="00B33A27">
    <w:pPr>
      <w:pStyle w:val="Footer"/>
    </w:pPr>
    <w:r>
      <w:rPr>
        <w:rFonts w:ascii="Georgia" w:hAnsi="Georgia"/>
        <w:b/>
        <w:bCs/>
        <w:sz w:val="20"/>
        <w:szCs w:val="20"/>
      </w:rPr>
      <w:t>Fieldprint Fingerprint</w:t>
    </w:r>
    <w:r w:rsidRPr="00B33A27">
      <w:rPr>
        <w:rFonts w:ascii="Georgia" w:hAnsi="Georgia"/>
        <w:b/>
        <w:bCs/>
        <w:sz w:val="20"/>
        <w:szCs w:val="20"/>
      </w:rPr>
      <w:ptab w:relativeTo="margin" w:alignment="center" w:leader="none"/>
    </w:r>
    <w:r>
      <w:rPr>
        <w:rFonts w:ascii="Georgia" w:hAnsi="Georgia"/>
        <w:b/>
        <w:bCs/>
        <w:sz w:val="20"/>
        <w:szCs w:val="20"/>
      </w:rPr>
      <w:t>OPCYP</w:t>
    </w:r>
    <w:r w:rsidRPr="00B33A27">
      <w:rPr>
        <w:rFonts w:ascii="Georgia" w:hAnsi="Georgia"/>
        <w:b/>
        <w:bCs/>
        <w:sz w:val="20"/>
        <w:szCs w:val="20"/>
      </w:rPr>
      <w:ptab w:relativeTo="margin" w:alignment="right" w:leader="none"/>
    </w:r>
    <w:r>
      <w:rPr>
        <w:rFonts w:ascii="Georgia" w:hAnsi="Georgia"/>
        <w:b/>
        <w:bCs/>
        <w:sz w:val="20"/>
        <w:szCs w:val="20"/>
      </w:rPr>
      <w:t>Updated as of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0EEA" w14:textId="77777777" w:rsidR="00E95734" w:rsidRDefault="00E95734" w:rsidP="00E95734">
      <w:pPr>
        <w:spacing w:after="0" w:line="240" w:lineRule="auto"/>
      </w:pPr>
      <w:r>
        <w:separator/>
      </w:r>
    </w:p>
  </w:footnote>
  <w:footnote w:type="continuationSeparator" w:id="0">
    <w:p w14:paraId="3078854C" w14:textId="77777777" w:rsidR="00E95734" w:rsidRDefault="00E95734" w:rsidP="00E9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A8E"/>
    <w:multiLevelType w:val="hybridMultilevel"/>
    <w:tmpl w:val="2DD82D86"/>
    <w:lvl w:ilvl="0" w:tplc="D100A47E">
      <w:start w:val="1"/>
      <w:numFmt w:val="decimal"/>
      <w:lvlText w:val="%1."/>
      <w:lvlJc w:val="left"/>
      <w:pPr>
        <w:ind w:left="765" w:hanging="405"/>
      </w:pPr>
      <w:rPr>
        <w:sz w:val="22"/>
      </w:rPr>
    </w:lvl>
    <w:lvl w:ilvl="1" w:tplc="B2B0A2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19"/>
    <w:rsid w:val="001C7077"/>
    <w:rsid w:val="00330DDE"/>
    <w:rsid w:val="004759CA"/>
    <w:rsid w:val="004857D0"/>
    <w:rsid w:val="004D6006"/>
    <w:rsid w:val="004F723A"/>
    <w:rsid w:val="00630009"/>
    <w:rsid w:val="00851D19"/>
    <w:rsid w:val="00893BDA"/>
    <w:rsid w:val="00956EF0"/>
    <w:rsid w:val="00A35912"/>
    <w:rsid w:val="00B33A27"/>
    <w:rsid w:val="00B822F4"/>
    <w:rsid w:val="00C5502C"/>
    <w:rsid w:val="00D7003A"/>
    <w:rsid w:val="00E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1FC0"/>
  <w15:chartTrackingRefBased/>
  <w15:docId w15:val="{EFD4992B-E8F1-4E49-90DE-110B9B18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D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9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34"/>
  </w:style>
  <w:style w:type="paragraph" w:styleId="Footer">
    <w:name w:val="footer"/>
    <w:basedOn w:val="Normal"/>
    <w:link w:val="FooterChar"/>
    <w:uiPriority w:val="99"/>
    <w:unhideWhenUsed/>
    <w:rsid w:val="00E9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eldprintvirgin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stomerservice@fieldpr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eldprintvirginia.com/SubPage_2col.aspx?ChannelID=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12E1-6993-4013-A46E-F8B4437B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Canizalez</dc:creator>
  <cp:keywords/>
  <dc:description/>
  <cp:lastModifiedBy>Karla Canizalez</cp:lastModifiedBy>
  <cp:revision>13</cp:revision>
  <cp:lastPrinted>2022-03-15T17:45:00Z</cp:lastPrinted>
  <dcterms:created xsi:type="dcterms:W3CDTF">2019-06-26T15:48:00Z</dcterms:created>
  <dcterms:modified xsi:type="dcterms:W3CDTF">2022-04-27T14:40:00Z</dcterms:modified>
</cp:coreProperties>
</file>