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AAF3" w14:textId="77777777" w:rsidR="008473AA" w:rsidRPr="00737983" w:rsidRDefault="008473AA" w:rsidP="008473AA">
      <w:r w:rsidRPr="00737983">
        <w:rPr>
          <w:noProof/>
        </w:rPr>
        <mc:AlternateContent>
          <mc:Choice Requires="wpg">
            <w:drawing>
              <wp:inline distT="0" distB="0" distL="0" distR="0" wp14:anchorId="06E11D3F" wp14:editId="0A0FFAF2">
                <wp:extent cx="7105650" cy="149492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7105650" cy="1494927"/>
                          <a:chOff x="0" y="-313179"/>
                          <a:chExt cx="5229225" cy="2570604"/>
                        </a:xfrm>
                      </wpg:grpSpPr>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800100" y="-313179"/>
                            <a:ext cx="3543234" cy="901494"/>
                          </a:xfrm>
                          <a:prstGeom prst="rect">
                            <a:avLst/>
                          </a:prstGeom>
                          <a:noFill/>
                          <a:ln w="6350">
                            <a:noFill/>
                          </a:ln>
                        </wps:spPr>
                        <wps:txbx>
                          <w:txbxContent>
                            <w:p w14:paraId="3871EA3D" w14:textId="26ECED39" w:rsidR="008473AA" w:rsidRPr="00900518" w:rsidRDefault="00900518" w:rsidP="00F4532C">
                              <w:pPr>
                                <w:pStyle w:val="Title"/>
                                <w:rPr>
                                  <w:sz w:val="40"/>
                                  <w:szCs w:val="52"/>
                                </w:rPr>
                              </w:pPr>
                              <w:r>
                                <w:rPr>
                                  <w:sz w:val="40"/>
                                  <w:szCs w:val="52"/>
                                </w:rPr>
                                <w:t>Employee Compliance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938481" y="588315"/>
                            <a:ext cx="3557588" cy="1506179"/>
                          </a:xfrm>
                          <a:prstGeom prst="rect">
                            <a:avLst/>
                          </a:prstGeom>
                          <a:noFill/>
                          <a:ln w="6350">
                            <a:noFill/>
                          </a:ln>
                        </wps:spPr>
                        <wps:txbx>
                          <w:txbxContent>
                            <w:p w14:paraId="348F6D17" w14:textId="1262A133" w:rsidR="008473AA" w:rsidRPr="00F4532C" w:rsidRDefault="00A51E6A" w:rsidP="00F4532C">
                              <w:pPr>
                                <w:pStyle w:val="Header"/>
                                <w:rPr>
                                  <w:b/>
                                  <w:bCs/>
                                </w:rPr>
                              </w:pPr>
                              <w:r w:rsidRPr="00F4532C">
                                <w:rPr>
                                  <w:b/>
                                  <w:bCs/>
                                </w:rPr>
                                <w:t xml:space="preserve">The </w:t>
                              </w:r>
                              <w:r w:rsidRPr="00F4532C">
                                <w:rPr>
                                  <w:b/>
                                  <w:bCs/>
                                  <w:i/>
                                  <w:iCs/>
                                </w:rPr>
                                <w:t>Office</w:t>
                              </w:r>
                              <w:r w:rsidR="0043577C">
                                <w:rPr>
                                  <w:b/>
                                  <w:bCs/>
                                  <w:i/>
                                  <w:iCs/>
                                </w:rPr>
                                <w:t xml:space="preserve"> for</w:t>
                              </w:r>
                              <w:r w:rsidRPr="00F4532C">
                                <w:rPr>
                                  <w:b/>
                                  <w:bCs/>
                                  <w:i/>
                                  <w:iCs/>
                                </w:rPr>
                                <w:t xml:space="preserve"> </w:t>
                              </w:r>
                              <w:r w:rsidR="0043577C">
                                <w:rPr>
                                  <w:b/>
                                  <w:bCs/>
                                  <w:i/>
                                  <w:iCs/>
                                </w:rPr>
                                <w:t>the</w:t>
                              </w:r>
                              <w:r w:rsidRPr="00F4532C">
                                <w:rPr>
                                  <w:b/>
                                  <w:bCs/>
                                  <w:i/>
                                  <w:iCs/>
                                </w:rPr>
                                <w:t xml:space="preserve"> Protection </w:t>
                              </w:r>
                              <w:r w:rsidR="0043577C">
                                <w:rPr>
                                  <w:b/>
                                  <w:bCs/>
                                  <w:i/>
                                  <w:iCs/>
                                </w:rPr>
                                <w:t xml:space="preserve">of Children </w:t>
                              </w:r>
                              <w:r w:rsidRPr="00F4532C">
                                <w:rPr>
                                  <w:b/>
                                  <w:bCs/>
                                  <w:i/>
                                  <w:iCs/>
                                </w:rPr>
                                <w:t xml:space="preserve">and Young People </w:t>
                              </w:r>
                              <w:r w:rsidRPr="00F4532C">
                                <w:rPr>
                                  <w:b/>
                                  <w:bCs/>
                                </w:rPr>
                                <w:t>(OPCYP) would like to welcome you as a new Employee at the Diocese of Arlington. Employees</w:t>
                              </w:r>
                              <w:r w:rsidR="00F4532C">
                                <w:rPr>
                                  <w:b/>
                                  <w:bCs/>
                                </w:rPr>
                                <w:t xml:space="preserve"> are required to</w:t>
                              </w:r>
                              <w:r w:rsidRPr="00F4532C">
                                <w:rPr>
                                  <w:b/>
                                  <w:bCs/>
                                </w:rPr>
                                <w:t xml:space="preserve"> complete each section in the order presented. If you need additional assistance, please contact the Child Protection Liaison at your employment Loc</w:t>
                              </w:r>
                              <w:r w:rsidR="00124349">
                                <w:rPr>
                                  <w:b/>
                                  <w:bCs/>
                                </w:rPr>
                                <w:t>atio</w:t>
                              </w:r>
                              <w:r w:rsidRPr="00F4532C">
                                <w:rPr>
                                  <w:b/>
                                  <w:bC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E11D3F" id="Group 2" o:spid="_x0000_s1026" alt="decorative element" style="width:559.5pt;height:117.7pt;mso-position-horizontal-relative:char;mso-position-vertical-relative:line" coordorigin=",-3131" coordsize="52292,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oHQQAAHERAAAOAAAAZHJzL2Uyb0RvYy54bWzsWNtu3DYQfS+QfyD0Hq+uexEsB45TGwWM&#10;ZFG7yDOXonYFSKRKci/O13eGpCSv7SSA2xpJYD/IIjkczuXwzGhP3x3ahuy40rUURRCdhAHhgsmy&#10;Fusi+Ov28u08INpQUdJGCl4Ed1wH787e/Ha673Iey41sSq4IKBE633dFsDGmyycTzTa8pfpEdlzA&#10;YiVVSw0M1XpSKroH7W0zicNwOtlLVXZKMq41zH5wi8GZ1V9VnJlPVaW5IU0RgG3GPpV9rvA5OTul&#10;+VrRblMzbwZ9hhUtrQUcOqj6QA0lW1U/UtXWTEktK3PCZDuRVVUzbn0Ab6LwgTdXSm4768s636+7&#10;IUwQ2gdxerZa9nG3VKQuiyAOiKAtpMieSmBYcs0gVCVnUlFT7zjhDW+5MBi1fbfOYfOV6m66pfIT&#10;azfCQBwq1eJ/cJEcbLzvhnjzgyEMJmdRmE0zSAuDtShdpIt45jLCNpC2cd/bJEqi2aJf+93vz+J4&#10;EceZ2x9ns3Aapigz6Y+foJWDUcNgsN67nqTHvsP4P/Lw2EIwMQVzQTfNH3jokcg2T/s27vyqb3B/&#10;9AgR/e8gcrOhHbfI05jlPk4DRpaAArqWgiSxC5UVG5Cgcw2geAIG8xBQDgm3+Y7nPts9HtI0XkRD&#10;PuMUsj4/yifNO6XNFZctwRfwUbZ82VCDttKc7q61cfnv5XBay6YuL+umsQNkFn7RKLKjwAmrdeRP&#10;OJJqBMoKibucQpwBOPWe2Tdz13CUa8SfvIJLBJCOrSGWvsZDKGMQr8gtbWjJ3dlZCH/96b1ZFr1W&#10;IWqu4PxBt1fQSzolvW5npZfHrdyy37A5/JZhbvOww54shRk2t7WQ6ikFDXjlT3byfZBcaDBKK1ne&#10;AX6UdNyrO3ZZQ+6uqTZLqoBsAQ5QQMwneFSN3BeB9G8B2Uj15al5lMfkqy8B2QN5F4H+e0sVD0jz&#10;hwDoL6I0Rba3gzSbxTBQ91dW91fEtr2QgIUISlXH7CvKm6Z/rZRsP0OdOcdTYYkKBmcXATOqH1wY&#10;V1SgUjF+fm7FgOE7aq7FTcdQOUYVYXl7+ExV5wFsAPsfZX/dHkHYyeJOIc+3Rla1xfcYVx9vuPpI&#10;ai/BAUnPlSMHJIgBPB2o4vscAAF8XAqyEKgcmQFLQfwiV9/dHEvHQKqv1//1+v/c139sdl6ICiK4&#10;rq5lvMUK/l4eCEwdUwExB5hH+vPz328Mjpq9vjVIsjSJsU9DfliE2Cz6wtM3mn3F98SqoPW3lPuV&#10;pmCo7Vi+CVSdaQKdqGPab1Z9c1gdvC+vpe2XKm3xUNoGPMPU8/C8SObpHBoKQGs2nyeR7/pHOGcz&#10;mPdfPlk49V83Q3f/qNP9X/FsPwCHK/oLw9r8SP2aJWz4rrctv/8NAn84uD+2/d34S8nZPwAAAP//&#10;AwBQSwMEFAAGAAgAAAAhALTkuHHdAAAABgEAAA8AAABkcnMvZG93bnJldi54bWxMj0FLw0AQhe+C&#10;/2EZwZvdbGvFxmxKKeqpCLaC9DbNTpPQ7GzIbpP037v1opcHjze89022HG0jeup87ViDmiQgiAtn&#10;ai41fO3eHp5B+IBssHFMGi7kYZnf3mSYGjfwJ/XbUIpYwj5FDVUIbSqlLyqy6CeuJY7Z0XUWQ7Rd&#10;KU2HQyy3jZwmyZO0WHNcqLCldUXFaXu2Gt4HHFYz9dpvTsf1Zb+bf3xvFGl9fzeuXkAEGsPfMVzx&#10;Izrkkengzmy8aDTER8KvXjOlFtEfNExn80eQeSb/4+c/AAAA//8DAFBLAQItABQABgAIAAAAIQC2&#10;gziS/gAAAOEBAAATAAAAAAAAAAAAAAAAAAAAAABbQ29udGVudF9UeXBlc10ueG1sUEsBAi0AFAAG&#10;AAgAAAAhADj9If/WAAAAlAEAAAsAAAAAAAAAAAAAAAAALwEAAF9yZWxzLy5yZWxzUEsBAi0AFAAG&#10;AAgAAAAhAEICGqgdBAAAcREAAA4AAAAAAAAAAAAAAAAALgIAAGRycy9lMm9Eb2MueG1sUEsBAi0A&#10;FAAGAAgAAAAhALTkuHHdAAAABgEAAA8AAAAAAAAAAAAAAAAAdwYAAGRycy9kb3ducmV2LnhtbFBL&#10;BQYAAAAABAAEAPMAAACBBwAAAAA=&#10;">
                <v:group id="Group 34" o:spid="_x0000_s1027"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8001;top:-3131;width:35432;height:9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3871EA3D" w14:textId="26ECED39" w:rsidR="008473AA" w:rsidRPr="00900518" w:rsidRDefault="00900518" w:rsidP="00F4532C">
                        <w:pPr>
                          <w:pStyle w:val="Title"/>
                          <w:rPr>
                            <w:sz w:val="40"/>
                            <w:szCs w:val="52"/>
                          </w:rPr>
                        </w:pPr>
                        <w:r>
                          <w:rPr>
                            <w:sz w:val="40"/>
                            <w:szCs w:val="52"/>
                          </w:rPr>
                          <w:t>Employee Compliance Checklist</w:t>
                        </w:r>
                      </w:p>
                    </w:txbxContent>
                  </v:textbox>
                </v:shape>
                <v:shape id="Text Box 23" o:spid="_x0000_s1031" type="#_x0000_t202" style="position:absolute;left:9384;top:5883;width:35576;height:1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48F6D17" w14:textId="1262A133" w:rsidR="008473AA" w:rsidRPr="00F4532C" w:rsidRDefault="00A51E6A" w:rsidP="00F4532C">
                        <w:pPr>
                          <w:pStyle w:val="Header"/>
                          <w:rPr>
                            <w:b/>
                            <w:bCs/>
                          </w:rPr>
                        </w:pPr>
                        <w:r w:rsidRPr="00F4532C">
                          <w:rPr>
                            <w:b/>
                            <w:bCs/>
                          </w:rPr>
                          <w:t xml:space="preserve">The </w:t>
                        </w:r>
                        <w:r w:rsidRPr="00F4532C">
                          <w:rPr>
                            <w:b/>
                            <w:bCs/>
                            <w:i/>
                            <w:iCs/>
                          </w:rPr>
                          <w:t>Office</w:t>
                        </w:r>
                        <w:r w:rsidR="0043577C">
                          <w:rPr>
                            <w:b/>
                            <w:bCs/>
                            <w:i/>
                            <w:iCs/>
                          </w:rPr>
                          <w:t xml:space="preserve"> for</w:t>
                        </w:r>
                        <w:r w:rsidRPr="00F4532C">
                          <w:rPr>
                            <w:b/>
                            <w:bCs/>
                            <w:i/>
                            <w:iCs/>
                          </w:rPr>
                          <w:t xml:space="preserve"> </w:t>
                        </w:r>
                        <w:r w:rsidR="0043577C">
                          <w:rPr>
                            <w:b/>
                            <w:bCs/>
                            <w:i/>
                            <w:iCs/>
                          </w:rPr>
                          <w:t>the</w:t>
                        </w:r>
                        <w:r w:rsidRPr="00F4532C">
                          <w:rPr>
                            <w:b/>
                            <w:bCs/>
                            <w:i/>
                            <w:iCs/>
                          </w:rPr>
                          <w:t xml:space="preserve"> Protection </w:t>
                        </w:r>
                        <w:r w:rsidR="0043577C">
                          <w:rPr>
                            <w:b/>
                            <w:bCs/>
                            <w:i/>
                            <w:iCs/>
                          </w:rPr>
                          <w:t xml:space="preserve">of Children </w:t>
                        </w:r>
                        <w:r w:rsidRPr="00F4532C">
                          <w:rPr>
                            <w:b/>
                            <w:bCs/>
                            <w:i/>
                            <w:iCs/>
                          </w:rPr>
                          <w:t xml:space="preserve">and Young People </w:t>
                        </w:r>
                        <w:r w:rsidRPr="00F4532C">
                          <w:rPr>
                            <w:b/>
                            <w:bCs/>
                          </w:rPr>
                          <w:t>(OPCYP) would like to welcome you as a new Employee at the Diocese of Arlington. Employees</w:t>
                        </w:r>
                        <w:r w:rsidR="00F4532C">
                          <w:rPr>
                            <w:b/>
                            <w:bCs/>
                          </w:rPr>
                          <w:t xml:space="preserve"> are required to</w:t>
                        </w:r>
                        <w:r w:rsidRPr="00F4532C">
                          <w:rPr>
                            <w:b/>
                            <w:bCs/>
                          </w:rPr>
                          <w:t xml:space="preserve"> complete each section in the order presented. If you need additional assistance, please contact the Child Protection Liaison at your employment Loc</w:t>
                        </w:r>
                        <w:r w:rsidR="00124349">
                          <w:rPr>
                            <w:b/>
                            <w:bCs/>
                          </w:rPr>
                          <w:t>atio</w:t>
                        </w:r>
                        <w:r w:rsidRPr="00F4532C">
                          <w:rPr>
                            <w:b/>
                            <w:bCs/>
                          </w:rPr>
                          <w:t>n.</w:t>
                        </w:r>
                      </w:p>
                    </w:txbxContent>
                  </v:textbox>
                </v:shape>
                <w10:anchorlock/>
              </v:group>
            </w:pict>
          </mc:Fallback>
        </mc:AlternateContent>
      </w:r>
      <w:r w:rsidRPr="00737983">
        <w:t xml:space="preserve"> </w:t>
      </w:r>
    </w:p>
    <w:p w14:paraId="15450A3E" w14:textId="2746F41D" w:rsidR="008473AA" w:rsidRPr="00737983" w:rsidRDefault="00900518" w:rsidP="008473AA">
      <w:pPr>
        <w:pStyle w:val="Heading1"/>
      </w:pPr>
      <w:r>
        <w:t>Three Components to be Compliant</w:t>
      </w:r>
      <w:r w:rsidR="00F4532C">
        <w:t>:</w:t>
      </w:r>
      <w:r>
        <w:t xml:space="preserve"> </w:t>
      </w:r>
    </w:p>
    <w:tbl>
      <w:tblPr>
        <w:tblStyle w:val="TableGridLight"/>
        <w:tblW w:w="5000" w:type="pct"/>
        <w:tblLayout w:type="fixed"/>
        <w:tblLook w:val="04A0" w:firstRow="1" w:lastRow="0" w:firstColumn="1" w:lastColumn="0" w:noHBand="0" w:noVBand="1"/>
      </w:tblPr>
      <w:tblGrid>
        <w:gridCol w:w="840"/>
        <w:gridCol w:w="2309"/>
        <w:gridCol w:w="1081"/>
        <w:gridCol w:w="2251"/>
        <w:gridCol w:w="719"/>
        <w:gridCol w:w="2521"/>
        <w:gridCol w:w="629"/>
        <w:gridCol w:w="1170"/>
      </w:tblGrid>
      <w:tr w:rsidR="008473AA" w:rsidRPr="00737983" w14:paraId="48770F79" w14:textId="77777777" w:rsidTr="001F2C90">
        <w:tc>
          <w:tcPr>
            <w:tcW w:w="365" w:type="pct"/>
            <w:vAlign w:val="center"/>
          </w:tcPr>
          <w:p w14:paraId="14A69776" w14:textId="77777777" w:rsidR="008473AA" w:rsidRPr="00737983" w:rsidRDefault="008473AA" w:rsidP="001F2C90"/>
        </w:tc>
        <w:tc>
          <w:tcPr>
            <w:tcW w:w="1002" w:type="pct"/>
            <w:vAlign w:val="center"/>
          </w:tcPr>
          <w:p w14:paraId="560D406A" w14:textId="11A0293D" w:rsidR="008473AA" w:rsidRPr="00F4532C" w:rsidRDefault="00900518" w:rsidP="001F2C90">
            <w:pPr>
              <w:pStyle w:val="Normal-Center"/>
              <w:rPr>
                <w:b/>
                <w:bCs/>
                <w:sz w:val="18"/>
                <w:szCs w:val="14"/>
              </w:rPr>
            </w:pPr>
            <w:r w:rsidRPr="00F4532C">
              <w:rPr>
                <w:b/>
                <w:bCs/>
                <w:sz w:val="18"/>
                <w:szCs w:val="14"/>
              </w:rPr>
              <w:t xml:space="preserve">Online Background Application </w:t>
            </w:r>
          </w:p>
        </w:tc>
        <w:tc>
          <w:tcPr>
            <w:tcW w:w="469" w:type="pct"/>
            <w:vAlign w:val="center"/>
          </w:tcPr>
          <w:p w14:paraId="556D0556" w14:textId="6AC6888F" w:rsidR="008473AA" w:rsidRPr="00F4532C" w:rsidRDefault="008473AA" w:rsidP="001F2C90">
            <w:pPr>
              <w:rPr>
                <w:szCs w:val="14"/>
              </w:rPr>
            </w:pPr>
          </w:p>
        </w:tc>
        <w:tc>
          <w:tcPr>
            <w:tcW w:w="977" w:type="pct"/>
            <w:vAlign w:val="center"/>
          </w:tcPr>
          <w:p w14:paraId="5272A47C" w14:textId="41263850" w:rsidR="008473AA" w:rsidRPr="00F4532C" w:rsidRDefault="00F4532C" w:rsidP="001F2C90">
            <w:pPr>
              <w:pStyle w:val="Normal-Center"/>
              <w:rPr>
                <w:b/>
                <w:bCs/>
                <w:sz w:val="18"/>
                <w:szCs w:val="14"/>
              </w:rPr>
            </w:pPr>
            <w:r w:rsidRPr="00F4532C">
              <w:rPr>
                <w:b/>
                <w:bCs/>
                <w:sz w:val="18"/>
                <w:szCs w:val="14"/>
              </w:rPr>
              <w:t xml:space="preserve">Cleared </w:t>
            </w:r>
            <w:r w:rsidR="00544654" w:rsidRPr="00F4532C">
              <w:rPr>
                <w:b/>
                <w:bCs/>
                <w:sz w:val="18"/>
                <w:szCs w:val="14"/>
              </w:rPr>
              <w:t>Background Results</w:t>
            </w:r>
          </w:p>
        </w:tc>
        <w:tc>
          <w:tcPr>
            <w:tcW w:w="312" w:type="pct"/>
            <w:vAlign w:val="center"/>
          </w:tcPr>
          <w:p w14:paraId="131D06A3" w14:textId="5D71D7A6" w:rsidR="008473AA" w:rsidRPr="00F4532C" w:rsidRDefault="008473AA" w:rsidP="001F2C90">
            <w:pPr>
              <w:rPr>
                <w:szCs w:val="14"/>
              </w:rPr>
            </w:pPr>
          </w:p>
        </w:tc>
        <w:tc>
          <w:tcPr>
            <w:tcW w:w="1094" w:type="pct"/>
            <w:vAlign w:val="center"/>
          </w:tcPr>
          <w:p w14:paraId="5B9449AB" w14:textId="3D607F06" w:rsidR="008473AA" w:rsidRPr="00F4532C" w:rsidRDefault="00EA5277" w:rsidP="001F2C90">
            <w:pPr>
              <w:pStyle w:val="Normal-Center"/>
              <w:rPr>
                <w:b/>
                <w:bCs/>
                <w:sz w:val="18"/>
                <w:szCs w:val="14"/>
              </w:rPr>
            </w:pPr>
            <w:r>
              <w:rPr>
                <w:b/>
                <w:bCs/>
                <w:sz w:val="18"/>
                <w:szCs w:val="14"/>
              </w:rPr>
              <w:t>Attend</w:t>
            </w:r>
            <w:r w:rsidR="00544654" w:rsidRPr="00F4532C">
              <w:rPr>
                <w:b/>
                <w:bCs/>
                <w:sz w:val="18"/>
                <w:szCs w:val="14"/>
              </w:rPr>
              <w:t xml:space="preserve"> Training: VIRTUS</w:t>
            </w:r>
          </w:p>
        </w:tc>
        <w:tc>
          <w:tcPr>
            <w:tcW w:w="273" w:type="pct"/>
            <w:vAlign w:val="center"/>
          </w:tcPr>
          <w:p w14:paraId="62DB16A3" w14:textId="736AE553" w:rsidR="008473AA" w:rsidRPr="00737983" w:rsidRDefault="008473AA" w:rsidP="001F2C90"/>
        </w:tc>
        <w:tc>
          <w:tcPr>
            <w:tcW w:w="508" w:type="pct"/>
            <w:vAlign w:val="center"/>
          </w:tcPr>
          <w:p w14:paraId="0A004C2D" w14:textId="77777777" w:rsidR="008473AA" w:rsidRPr="00737983" w:rsidRDefault="008473AA" w:rsidP="001F2C90"/>
        </w:tc>
      </w:tr>
    </w:tbl>
    <w:p w14:paraId="09FD4824" w14:textId="77777777" w:rsidR="008473AA" w:rsidRDefault="008473AA" w:rsidP="008473AA">
      <w:pPr>
        <w:pStyle w:val="NoSpacing"/>
      </w:pPr>
      <w:r w:rsidRPr="00737983">
        <w:rPr>
          <w:noProof/>
        </w:rPr>
        <w:drawing>
          <wp:inline distT="0" distB="0" distL="0" distR="0" wp14:anchorId="45610C1E" wp14:editId="5AE4AA67">
            <wp:extent cx="7289165" cy="715617"/>
            <wp:effectExtent l="0" t="0" r="26035" b="0"/>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Style w:val="ScienceFairTable"/>
        <w:tblW w:w="5000" w:type="pct"/>
        <w:tblLook w:val="04A0" w:firstRow="1" w:lastRow="0" w:firstColumn="1" w:lastColumn="0" w:noHBand="0" w:noVBand="1"/>
        <w:tblDescription w:val="Science Fair table"/>
      </w:tblPr>
      <w:tblGrid>
        <w:gridCol w:w="448"/>
        <w:gridCol w:w="1977"/>
        <w:gridCol w:w="9085"/>
      </w:tblGrid>
      <w:tr w:rsidR="008473AA" w14:paraId="6116553F" w14:textId="77777777" w:rsidTr="008F5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54C53D2E" w14:textId="77777777" w:rsidR="008473AA" w:rsidRPr="00795852" w:rsidRDefault="008473AA" w:rsidP="001F2C90">
            <w:pPr>
              <w:rPr>
                <w:sz w:val="18"/>
                <w:szCs w:val="18"/>
              </w:rPr>
            </w:pPr>
          </w:p>
        </w:tc>
        <w:tc>
          <w:tcPr>
            <w:tcW w:w="1977" w:type="dxa"/>
          </w:tcPr>
          <w:p w14:paraId="2DC8FF14" w14:textId="744D9DF2" w:rsidR="008473AA" w:rsidRDefault="00F4532C" w:rsidP="001F2C90">
            <w:pPr>
              <w:cnfStyle w:val="100000000000" w:firstRow="1" w:lastRow="0" w:firstColumn="0" w:lastColumn="0" w:oddVBand="0" w:evenVBand="0" w:oddHBand="0" w:evenHBand="0" w:firstRowFirstColumn="0" w:firstRowLastColumn="0" w:lastRowFirstColumn="0" w:lastRowLastColumn="0"/>
            </w:pPr>
            <w:r>
              <w:t>Complete in</w:t>
            </w:r>
          </w:p>
        </w:tc>
        <w:tc>
          <w:tcPr>
            <w:tcW w:w="9085" w:type="dxa"/>
          </w:tcPr>
          <w:p w14:paraId="12EE754A" w14:textId="52AE23FB" w:rsidR="008473AA" w:rsidRDefault="00F4532C" w:rsidP="001F2C90">
            <w:pPr>
              <w:cnfStyle w:val="100000000000" w:firstRow="1" w:lastRow="0" w:firstColumn="0" w:lastColumn="0" w:oddVBand="0" w:evenVBand="0" w:oddHBand="0" w:evenHBand="0" w:firstRowFirstColumn="0" w:firstRowLastColumn="0" w:lastRowFirstColumn="0" w:lastRowLastColumn="0"/>
            </w:pPr>
            <w:r>
              <w:t xml:space="preserve">Each Section should be completed in the order presented: </w:t>
            </w:r>
          </w:p>
        </w:tc>
      </w:tr>
      <w:tr w:rsidR="008473AA" w14:paraId="0048E585" w14:textId="77777777" w:rsidTr="008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30D14906" w14:textId="77777777" w:rsidR="008473AA" w:rsidRDefault="008473AA" w:rsidP="001F2C90">
            <w:pPr>
              <w:pStyle w:val="Normal-Large"/>
            </w:pPr>
            <w:r w:rsidRPr="00737983">
              <w:t>□</w:t>
            </w:r>
          </w:p>
        </w:tc>
        <w:tc>
          <w:tcPr>
            <w:tcW w:w="1977" w:type="dxa"/>
          </w:tcPr>
          <w:p w14:paraId="67EB3DAC" w14:textId="17E6881B" w:rsidR="008473AA" w:rsidRDefault="00ED4401" w:rsidP="001F2C90">
            <w:pPr>
              <w:pStyle w:val="Normal-Small"/>
              <w:cnfStyle w:val="000000100000" w:firstRow="0" w:lastRow="0" w:firstColumn="0" w:lastColumn="0" w:oddVBand="0" w:evenVBand="0" w:oddHBand="1" w:evenHBand="0" w:firstRowFirstColumn="0" w:firstRowLastColumn="0" w:lastRowFirstColumn="0" w:lastRowLastColumn="0"/>
            </w:pPr>
            <w:r>
              <w:t>1 Week</w:t>
            </w:r>
          </w:p>
        </w:tc>
        <w:tc>
          <w:tcPr>
            <w:tcW w:w="9085" w:type="dxa"/>
          </w:tcPr>
          <w:p w14:paraId="46A9EF29" w14:textId="50D58085" w:rsidR="008473AA" w:rsidRDefault="00900518" w:rsidP="001F2C90">
            <w:pPr>
              <w:cnfStyle w:val="000000100000" w:firstRow="0" w:lastRow="0" w:firstColumn="0" w:lastColumn="0" w:oddVBand="0" w:evenVBand="0" w:oddHBand="1" w:evenHBand="0" w:firstRowFirstColumn="0" w:firstRowLastColumn="0" w:lastRowFirstColumn="0" w:lastRowLastColumn="0"/>
            </w:pPr>
            <w:r>
              <w:t>Complete</w:t>
            </w:r>
            <w:r w:rsidR="00ED4401">
              <w:t xml:space="preserve"> and submit </w:t>
            </w:r>
            <w:r>
              <w:t>your Online Background Check Application</w:t>
            </w:r>
            <w:r w:rsidRPr="00F4532C">
              <w:rPr>
                <w:b/>
                <w:bCs/>
              </w:rPr>
              <w:t xml:space="preserve"> immediately</w:t>
            </w:r>
            <w:r>
              <w:t xml:space="preserve"> after being hired. </w:t>
            </w:r>
          </w:p>
        </w:tc>
      </w:tr>
      <w:tr w:rsidR="008473AA" w14:paraId="35AFD1CB" w14:textId="77777777" w:rsidTr="008F57AF">
        <w:tc>
          <w:tcPr>
            <w:cnfStyle w:val="001000000000" w:firstRow="0" w:lastRow="0" w:firstColumn="1" w:lastColumn="0" w:oddVBand="0" w:evenVBand="0" w:oddHBand="0" w:evenHBand="0" w:firstRowFirstColumn="0" w:firstRowLastColumn="0" w:lastRowFirstColumn="0" w:lastRowLastColumn="0"/>
            <w:tcW w:w="448" w:type="dxa"/>
          </w:tcPr>
          <w:p w14:paraId="0799C8D5" w14:textId="77777777" w:rsidR="008473AA" w:rsidRDefault="008473AA" w:rsidP="001F2C90">
            <w:pPr>
              <w:pStyle w:val="Normal-Large"/>
            </w:pPr>
            <w:r w:rsidRPr="00737983">
              <w:t>□</w:t>
            </w:r>
          </w:p>
        </w:tc>
        <w:tc>
          <w:tcPr>
            <w:tcW w:w="1977" w:type="dxa"/>
          </w:tcPr>
          <w:p w14:paraId="31BA389F" w14:textId="0C08999B" w:rsidR="008473AA" w:rsidRDefault="00ED4401" w:rsidP="001F2C90">
            <w:pPr>
              <w:pStyle w:val="Normal-Small"/>
              <w:cnfStyle w:val="000000000000" w:firstRow="0" w:lastRow="0" w:firstColumn="0" w:lastColumn="0" w:oddVBand="0" w:evenVBand="0" w:oddHBand="0" w:evenHBand="0" w:firstRowFirstColumn="0" w:firstRowLastColumn="0" w:lastRowFirstColumn="0" w:lastRowLastColumn="0"/>
            </w:pPr>
            <w:r>
              <w:t>48 Hours to Sign DocuSign Forms</w:t>
            </w:r>
          </w:p>
        </w:tc>
        <w:tc>
          <w:tcPr>
            <w:tcW w:w="9085" w:type="dxa"/>
          </w:tcPr>
          <w:p w14:paraId="501AF82E" w14:textId="4F1DF626" w:rsidR="008473AA" w:rsidRDefault="00ED4401" w:rsidP="001F2C90">
            <w:pPr>
              <w:cnfStyle w:val="000000000000" w:firstRow="0" w:lastRow="0" w:firstColumn="0" w:lastColumn="0" w:oddVBand="0" w:evenVBand="0" w:oddHBand="0" w:evenHBand="0" w:firstRowFirstColumn="0" w:firstRowLastColumn="0" w:lastRowFirstColumn="0" w:lastRowLastColumn="0"/>
            </w:pPr>
            <w:r>
              <w:t xml:space="preserve">After submitting your </w:t>
            </w:r>
            <w:r w:rsidR="0043577C">
              <w:t>A</w:t>
            </w:r>
            <w:r>
              <w:t>pplication,</w:t>
            </w:r>
            <w:r w:rsidR="0043577C">
              <w:t xml:space="preserve"> you will be prompted to review your information </w:t>
            </w:r>
            <w:r w:rsidR="00124349">
              <w:t xml:space="preserve">by </w:t>
            </w:r>
            <w:r w:rsidR="0043577C">
              <w:t>click</w:t>
            </w:r>
            <w:r w:rsidR="00124349">
              <w:t>ing</w:t>
            </w:r>
            <w:r w:rsidR="0043577C">
              <w:t xml:space="preserve"> on </w:t>
            </w:r>
            <w:r w:rsidR="008F57AF">
              <w:t xml:space="preserve">“Sign Documents” </w:t>
            </w:r>
            <w:r w:rsidR="0043577C">
              <w:t xml:space="preserve">to electronically </w:t>
            </w:r>
            <w:r w:rsidR="00F379BC">
              <w:t>sign your application documents using DocuSign or you may wait until you receive an email from DocuSign</w:t>
            </w:r>
            <w:r>
              <w:t>.</w:t>
            </w:r>
            <w:r w:rsidR="008F57AF">
              <w:t xml:space="preserve"> </w:t>
            </w:r>
            <w:r w:rsidR="00124349">
              <w:t xml:space="preserve">You have 48 hours to sign. </w:t>
            </w:r>
            <w:r w:rsidR="00F379BC">
              <w:t xml:space="preserve">Once you sign your documents, your Application will be sent to the assigned liaison for your work location for review and approval. </w:t>
            </w:r>
            <w:r w:rsidR="008F57AF">
              <w:t xml:space="preserve">After </w:t>
            </w:r>
            <w:r>
              <w:t>the Liaison</w:t>
            </w:r>
            <w:r w:rsidR="00F379BC">
              <w:t xml:space="preserve"> </w:t>
            </w:r>
            <w:r>
              <w:t>approve</w:t>
            </w:r>
            <w:r w:rsidR="00F379BC">
              <w:t>s</w:t>
            </w:r>
            <w:r>
              <w:t xml:space="preserve"> your</w:t>
            </w:r>
            <w:r w:rsidR="00F379BC">
              <w:t xml:space="preserve"> application,</w:t>
            </w:r>
            <w:r>
              <w:t xml:space="preserve"> the electronic background check</w:t>
            </w:r>
            <w:r w:rsidR="00F379BC">
              <w:t xml:space="preserve"> process</w:t>
            </w:r>
            <w:r>
              <w:t xml:space="preserve"> will </w:t>
            </w:r>
            <w:r w:rsidR="00F379BC">
              <w:t>begin</w:t>
            </w:r>
            <w:r>
              <w:t xml:space="preserve">. </w:t>
            </w:r>
          </w:p>
        </w:tc>
      </w:tr>
      <w:tr w:rsidR="008473AA" w14:paraId="1DC99EC8" w14:textId="77777777" w:rsidTr="008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35102912" w14:textId="77777777" w:rsidR="008473AA" w:rsidRDefault="008473AA" w:rsidP="001F2C90">
            <w:pPr>
              <w:pStyle w:val="Normal-Large"/>
            </w:pPr>
            <w:r w:rsidRPr="00737983">
              <w:t>□</w:t>
            </w:r>
          </w:p>
        </w:tc>
        <w:tc>
          <w:tcPr>
            <w:tcW w:w="1977" w:type="dxa"/>
          </w:tcPr>
          <w:p w14:paraId="48046697" w14:textId="55323595" w:rsidR="008473AA" w:rsidRDefault="00ED4401" w:rsidP="001F2C90">
            <w:pPr>
              <w:pStyle w:val="Normal-Small"/>
              <w:cnfStyle w:val="000000100000" w:firstRow="0" w:lastRow="0" w:firstColumn="0" w:lastColumn="0" w:oddVBand="0" w:evenVBand="0" w:oddHBand="1" w:evenHBand="0" w:firstRowFirstColumn="0" w:firstRowLastColumn="0" w:lastRowFirstColumn="0" w:lastRowLastColumn="0"/>
            </w:pPr>
            <w:r>
              <w:t xml:space="preserve">30 Days </w:t>
            </w:r>
            <w:r w:rsidR="000B0E83">
              <w:t>to Notarize CPS Form</w:t>
            </w:r>
          </w:p>
        </w:tc>
        <w:tc>
          <w:tcPr>
            <w:tcW w:w="9085" w:type="dxa"/>
          </w:tcPr>
          <w:p w14:paraId="6BE07A88" w14:textId="513EEF81" w:rsidR="008473AA" w:rsidRDefault="00ED4401" w:rsidP="001F2C90">
            <w:pPr>
              <w:cnfStyle w:val="000000100000" w:firstRow="0" w:lastRow="0" w:firstColumn="0" w:lastColumn="0" w:oddVBand="0" w:evenVBand="0" w:oddHBand="1" w:evenHBand="0" w:firstRowFirstColumn="0" w:firstRowLastColumn="0" w:lastRowFirstColumn="0" w:lastRowLastColumn="0"/>
            </w:pPr>
            <w:r>
              <w:t xml:space="preserve">Once the Liaison approves your signed </w:t>
            </w:r>
            <w:r w:rsidR="00F379BC">
              <w:t>Application</w:t>
            </w:r>
            <w:r>
              <w:t xml:space="preserve">, the liaison will provide you with a CPS Form to be notarized. The form must be returned within 30 days from the day your signed </w:t>
            </w:r>
            <w:r w:rsidR="00F379BC">
              <w:t>Application</w:t>
            </w:r>
            <w:r>
              <w:t xml:space="preserve"> w</w:t>
            </w:r>
            <w:r w:rsidR="00F379BC">
              <w:t>as</w:t>
            </w:r>
            <w:r>
              <w:t xml:space="preserve"> approved. </w:t>
            </w:r>
          </w:p>
        </w:tc>
      </w:tr>
      <w:tr w:rsidR="008473AA" w14:paraId="4B6624C1" w14:textId="77777777" w:rsidTr="008F57AF">
        <w:tc>
          <w:tcPr>
            <w:cnfStyle w:val="001000000000" w:firstRow="0" w:lastRow="0" w:firstColumn="1" w:lastColumn="0" w:oddVBand="0" w:evenVBand="0" w:oddHBand="0" w:evenHBand="0" w:firstRowFirstColumn="0" w:firstRowLastColumn="0" w:lastRowFirstColumn="0" w:lastRowLastColumn="0"/>
            <w:tcW w:w="448" w:type="dxa"/>
          </w:tcPr>
          <w:p w14:paraId="5ADD1D5F" w14:textId="77777777" w:rsidR="008473AA" w:rsidRDefault="008473AA" w:rsidP="001F2C90">
            <w:pPr>
              <w:pStyle w:val="Normal-Large"/>
            </w:pPr>
            <w:r w:rsidRPr="00737983">
              <w:t>□</w:t>
            </w:r>
          </w:p>
        </w:tc>
        <w:tc>
          <w:tcPr>
            <w:tcW w:w="1977" w:type="dxa"/>
          </w:tcPr>
          <w:p w14:paraId="6FBCA09F" w14:textId="2AB4FA69" w:rsidR="008473AA" w:rsidRDefault="000B0E83" w:rsidP="001F2C90">
            <w:pPr>
              <w:pStyle w:val="Normal-Small"/>
              <w:cnfStyle w:val="000000000000" w:firstRow="0" w:lastRow="0" w:firstColumn="0" w:lastColumn="0" w:oddVBand="0" w:evenVBand="0" w:oddHBand="0" w:evenHBand="0" w:firstRowFirstColumn="0" w:firstRowLastColumn="0" w:lastRowFirstColumn="0" w:lastRowLastColumn="0"/>
            </w:pPr>
            <w:r>
              <w:t xml:space="preserve">Schedule Immediately </w:t>
            </w:r>
            <w:r w:rsidRPr="000B0E83">
              <w:rPr>
                <w:b/>
                <w:bCs/>
              </w:rPr>
              <w:t>after</w:t>
            </w:r>
            <w:r>
              <w:t xml:space="preserve"> completing Online Application</w:t>
            </w:r>
          </w:p>
        </w:tc>
        <w:tc>
          <w:tcPr>
            <w:tcW w:w="9085" w:type="dxa"/>
          </w:tcPr>
          <w:p w14:paraId="326AEF2B" w14:textId="4CA4A11E" w:rsidR="008473AA" w:rsidRDefault="000B0E83" w:rsidP="001F2C90">
            <w:pPr>
              <w:cnfStyle w:val="000000000000" w:firstRow="0" w:lastRow="0" w:firstColumn="0" w:lastColumn="0" w:oddVBand="0" w:evenVBand="0" w:oddHBand="0" w:evenHBand="0" w:firstRowFirstColumn="0" w:firstRowLastColumn="0" w:lastRowFirstColumn="0" w:lastRowLastColumn="0"/>
            </w:pPr>
            <w:r>
              <w:t xml:space="preserve">The Liaison will provide you with Fieldprint Instructions to successfully schedule your fingerprint Appointment. Schedule the Fieldprint appointment </w:t>
            </w:r>
            <w:r w:rsidRPr="000B0E83">
              <w:rPr>
                <w:b/>
                <w:bCs/>
              </w:rPr>
              <w:t xml:space="preserve">only if the Liaison has approved your signed </w:t>
            </w:r>
            <w:r w:rsidR="00F379BC">
              <w:rPr>
                <w:b/>
                <w:bCs/>
              </w:rPr>
              <w:t>Application</w:t>
            </w:r>
            <w:r>
              <w:t xml:space="preserve">.  </w:t>
            </w:r>
          </w:p>
        </w:tc>
      </w:tr>
      <w:tr w:rsidR="008473AA" w14:paraId="0B7B5208" w14:textId="77777777" w:rsidTr="008F5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289CDBAD" w14:textId="77777777" w:rsidR="008473AA" w:rsidRDefault="008473AA" w:rsidP="001F2C90">
            <w:pPr>
              <w:pStyle w:val="Normal-Large"/>
            </w:pPr>
            <w:r w:rsidRPr="00737983">
              <w:t>□</w:t>
            </w:r>
          </w:p>
        </w:tc>
        <w:tc>
          <w:tcPr>
            <w:tcW w:w="1977" w:type="dxa"/>
          </w:tcPr>
          <w:p w14:paraId="24A45457" w14:textId="76CB05FC" w:rsidR="008473AA" w:rsidRPr="00737983" w:rsidRDefault="000B0E83" w:rsidP="001F2C90">
            <w:pPr>
              <w:pStyle w:val="Normal-Small"/>
              <w:cnfStyle w:val="000000100000" w:firstRow="0" w:lastRow="0" w:firstColumn="0" w:lastColumn="0" w:oddVBand="0" w:evenVBand="0" w:oddHBand="1" w:evenHBand="0" w:firstRowFirstColumn="0" w:firstRowLastColumn="0" w:lastRowFirstColumn="0" w:lastRowLastColumn="0"/>
            </w:pPr>
            <w:r>
              <w:t xml:space="preserve">Return within 30 Days </w:t>
            </w:r>
          </w:p>
        </w:tc>
        <w:tc>
          <w:tcPr>
            <w:tcW w:w="9085" w:type="dxa"/>
          </w:tcPr>
          <w:p w14:paraId="4F4454F0" w14:textId="55EC5C72" w:rsidR="008473AA" w:rsidRDefault="000B0E83" w:rsidP="001F2C90">
            <w:pPr>
              <w:cnfStyle w:val="000000100000" w:firstRow="0" w:lastRow="0" w:firstColumn="0" w:lastColumn="0" w:oddVBand="0" w:evenVBand="0" w:oddHBand="1" w:evenHBand="0" w:firstRowFirstColumn="0" w:firstRowLastColumn="0" w:lastRowFirstColumn="0" w:lastRowLastColumn="0"/>
            </w:pPr>
            <w:r>
              <w:t xml:space="preserve">Return the </w:t>
            </w:r>
            <w:r w:rsidR="00F379BC">
              <w:t xml:space="preserve">original </w:t>
            </w:r>
            <w:r>
              <w:t xml:space="preserve">Notarized CPS form to your Liaison within 30 days. </w:t>
            </w:r>
          </w:p>
        </w:tc>
      </w:tr>
      <w:tr w:rsidR="008473AA" w14:paraId="6278E3A7" w14:textId="77777777" w:rsidTr="008F57AF">
        <w:tc>
          <w:tcPr>
            <w:cnfStyle w:val="001000000000" w:firstRow="0" w:lastRow="0" w:firstColumn="1" w:lastColumn="0" w:oddVBand="0" w:evenVBand="0" w:oddHBand="0" w:evenHBand="0" w:firstRowFirstColumn="0" w:firstRowLastColumn="0" w:lastRowFirstColumn="0" w:lastRowLastColumn="0"/>
            <w:tcW w:w="448" w:type="dxa"/>
          </w:tcPr>
          <w:p w14:paraId="1506C464" w14:textId="77777777" w:rsidR="008473AA" w:rsidRDefault="008473AA" w:rsidP="001F2C90">
            <w:pPr>
              <w:pStyle w:val="Normal-Large"/>
            </w:pPr>
            <w:r w:rsidRPr="00737983">
              <w:t>□</w:t>
            </w:r>
          </w:p>
        </w:tc>
        <w:tc>
          <w:tcPr>
            <w:tcW w:w="1977" w:type="dxa"/>
          </w:tcPr>
          <w:p w14:paraId="3FA8EEBE" w14:textId="796209C6" w:rsidR="008473AA" w:rsidRPr="00737983" w:rsidRDefault="00D34A50" w:rsidP="001F2C90">
            <w:pPr>
              <w:pStyle w:val="Normal-Small"/>
              <w:cnfStyle w:val="000000000000" w:firstRow="0" w:lastRow="0" w:firstColumn="0" w:lastColumn="0" w:oddVBand="0" w:evenVBand="0" w:oddHBand="0" w:evenHBand="0" w:firstRowFirstColumn="0" w:firstRowLastColumn="0" w:lastRowFirstColumn="0" w:lastRowLastColumn="0"/>
            </w:pPr>
            <w:r>
              <w:t>45 Day Grace Period for Training</w:t>
            </w:r>
          </w:p>
        </w:tc>
        <w:tc>
          <w:tcPr>
            <w:tcW w:w="9085" w:type="dxa"/>
          </w:tcPr>
          <w:p w14:paraId="4EDBD4A0" w14:textId="01F1054B" w:rsidR="008473AA" w:rsidRDefault="00D34A50" w:rsidP="001F2C90">
            <w:pPr>
              <w:cnfStyle w:val="000000000000" w:firstRow="0" w:lastRow="0" w:firstColumn="0" w:lastColumn="0" w:oddVBand="0" w:evenVBand="0" w:oddHBand="0" w:evenHBand="0" w:firstRowFirstColumn="0" w:firstRowLastColumn="0" w:lastRowFirstColumn="0" w:lastRowLastColumn="0"/>
            </w:pPr>
            <w:r>
              <w:t xml:space="preserve">Schedule and attend VIRTUS: Protecting God’s Children Training within 45 days from the day the Liaison approved your signed forms. </w:t>
            </w:r>
          </w:p>
        </w:tc>
      </w:tr>
    </w:tbl>
    <w:p w14:paraId="4457D297" w14:textId="77777777" w:rsidR="003476D5" w:rsidRDefault="003476D5" w:rsidP="008473AA">
      <w:pPr>
        <w:pStyle w:val="NoSpacing"/>
      </w:pPr>
    </w:p>
    <w:p w14:paraId="0B8A0166" w14:textId="4AFF9CC5" w:rsidR="00967FB1" w:rsidRDefault="00967FB1" w:rsidP="00967FB1">
      <w:pPr>
        <w:pStyle w:val="NoSpacing"/>
        <w:rPr>
          <w:b/>
          <w:bCs/>
        </w:rPr>
      </w:pPr>
      <w:r>
        <w:rPr>
          <w:b/>
          <w:bCs/>
        </w:rPr>
        <w:t xml:space="preserve">Liaison Name: </w:t>
      </w:r>
      <w:r>
        <w:rPr>
          <w:b/>
          <w:bCs/>
        </w:rPr>
        <w:tab/>
      </w:r>
      <w:r>
        <w:rPr>
          <w:b/>
          <w:bCs/>
        </w:rPr>
        <w:tab/>
      </w:r>
      <w:r>
        <w:rPr>
          <w:b/>
          <w:bCs/>
        </w:rPr>
        <w:tab/>
      </w:r>
      <w:r>
        <w:rPr>
          <w:b/>
          <w:bCs/>
        </w:rPr>
        <w:tab/>
      </w:r>
      <w:r>
        <w:rPr>
          <w:b/>
          <w:bCs/>
        </w:rPr>
        <w:tab/>
        <w:t xml:space="preserve">Liaison Email: </w:t>
      </w:r>
      <w:r>
        <w:rPr>
          <w:b/>
          <w:bCs/>
        </w:rPr>
        <w:tab/>
      </w:r>
      <w:r>
        <w:rPr>
          <w:b/>
          <w:bCs/>
        </w:rPr>
        <w:tab/>
      </w:r>
      <w:r>
        <w:rPr>
          <w:b/>
          <w:bCs/>
        </w:rPr>
        <w:tab/>
      </w:r>
      <w:r>
        <w:rPr>
          <w:b/>
          <w:bCs/>
        </w:rPr>
        <w:tab/>
      </w:r>
      <w:r>
        <w:rPr>
          <w:b/>
          <w:bCs/>
        </w:rPr>
        <w:tab/>
        <w:t xml:space="preserve">Liaison Contact #: (   )   </w:t>
      </w:r>
    </w:p>
    <w:p w14:paraId="4B2E1226" w14:textId="77777777" w:rsidR="00967FB1" w:rsidRDefault="00967FB1" w:rsidP="00967FB1">
      <w:pPr>
        <w:pStyle w:val="NoSpacing"/>
        <w:rPr>
          <w:b/>
          <w:bCs/>
          <w:sz w:val="24"/>
          <w:szCs w:val="24"/>
          <w:u w:val="single"/>
        </w:rPr>
      </w:pPr>
    </w:p>
    <w:p w14:paraId="6EB9E342" w14:textId="7F5F7149" w:rsidR="00544654" w:rsidRPr="00124349" w:rsidRDefault="00544654" w:rsidP="003476D5">
      <w:pPr>
        <w:pStyle w:val="NoSpacing"/>
        <w:jc w:val="center"/>
        <w:rPr>
          <w:b/>
          <w:bCs/>
          <w:sz w:val="22"/>
          <w:szCs w:val="22"/>
          <w:u w:val="single"/>
        </w:rPr>
      </w:pPr>
      <w:r w:rsidRPr="00124349">
        <w:rPr>
          <w:b/>
          <w:bCs/>
          <w:sz w:val="22"/>
          <w:szCs w:val="22"/>
          <w:u w:val="single"/>
        </w:rPr>
        <w:t>Information to Know</w:t>
      </w:r>
    </w:p>
    <w:p w14:paraId="2F7A728D" w14:textId="77777777" w:rsidR="00544654" w:rsidRDefault="00544654" w:rsidP="003476D5">
      <w:pPr>
        <w:pStyle w:val="NoSpacing"/>
        <w:jc w:val="center"/>
        <w:rPr>
          <w:b/>
          <w:bCs/>
          <w:sz w:val="28"/>
          <w:szCs w:val="28"/>
          <w:u w:val="single"/>
        </w:rPr>
      </w:pPr>
    </w:p>
    <w:p w14:paraId="22D108F3" w14:textId="13E96312" w:rsidR="00544654" w:rsidRDefault="00544654" w:rsidP="00544654">
      <w:pPr>
        <w:pStyle w:val="NoSpacing"/>
      </w:pPr>
      <w:r w:rsidRPr="00544654">
        <w:rPr>
          <w:b/>
          <w:bCs/>
          <w:i/>
          <w:iCs/>
          <w:sz w:val="20"/>
          <w:szCs w:val="20"/>
          <w:u w:val="single"/>
        </w:rPr>
        <w:t>National Center for Safety Initiatives</w:t>
      </w:r>
      <w:r w:rsidRPr="00544654">
        <w:rPr>
          <w:b/>
          <w:bCs/>
          <w:sz w:val="20"/>
          <w:szCs w:val="20"/>
        </w:rPr>
        <w:t xml:space="preserve"> </w:t>
      </w:r>
      <w:r w:rsidRPr="00544654">
        <w:rPr>
          <w:b/>
          <w:bCs/>
        </w:rPr>
        <w:t>(NCSI):</w:t>
      </w:r>
      <w:r w:rsidRPr="00544654">
        <w:t xml:space="preserve"> runs the</w:t>
      </w:r>
      <w:r>
        <w:t xml:space="preserve"> electronic</w:t>
      </w:r>
      <w:r w:rsidRPr="00544654">
        <w:t xml:space="preserve"> background check screening. Results are completed within 2-7 business days. </w:t>
      </w:r>
      <w:r w:rsidRPr="00544654">
        <w:rPr>
          <w:b/>
          <w:bCs/>
        </w:rPr>
        <w:t>On occasion, NCSI may need to verify information to continue with the background check screening process. NCSI will contact you directly by email. If the information is not received within 30 days of the original submission date, the screening request will be cancelled.</w:t>
      </w:r>
      <w:r w:rsidRPr="00544654">
        <w:t xml:space="preserve"> You may contact NCSI by email </w:t>
      </w:r>
      <w:hyperlink r:id="rId11" w:history="1">
        <w:r w:rsidRPr="00544654">
          <w:rPr>
            <w:rStyle w:val="Hyperlink"/>
          </w:rPr>
          <w:t>verification@ncsisafe.com</w:t>
        </w:r>
      </w:hyperlink>
      <w:r w:rsidRPr="00544654">
        <w:t xml:space="preserve"> or their toll-free number is 1-866-996-7412. </w:t>
      </w:r>
    </w:p>
    <w:p w14:paraId="7B8A6986" w14:textId="07FF3E88" w:rsidR="00544654" w:rsidRPr="00F4532C" w:rsidRDefault="00544654" w:rsidP="00544654">
      <w:pPr>
        <w:pStyle w:val="NoSpacing"/>
        <w:rPr>
          <w:sz w:val="20"/>
          <w:szCs w:val="20"/>
        </w:rPr>
      </w:pPr>
    </w:p>
    <w:p w14:paraId="6D2A2043" w14:textId="488B34B5" w:rsidR="00544654" w:rsidRPr="00544654" w:rsidRDefault="00544654" w:rsidP="00544654">
      <w:pPr>
        <w:pStyle w:val="NoSpacing"/>
      </w:pPr>
      <w:r w:rsidRPr="00544654">
        <w:rPr>
          <w:b/>
          <w:bCs/>
          <w:i/>
          <w:iCs/>
          <w:sz w:val="20"/>
          <w:szCs w:val="20"/>
          <w:u w:val="single"/>
        </w:rPr>
        <w:t>Fieldprint</w:t>
      </w:r>
      <w:r w:rsidRPr="00544654">
        <w:rPr>
          <w:b/>
          <w:bCs/>
          <w:sz w:val="20"/>
          <w:szCs w:val="20"/>
          <w:u w:val="single"/>
        </w:rPr>
        <w:t>: Employee Fingerprint</w:t>
      </w:r>
      <w:r w:rsidRPr="00544654">
        <w:rPr>
          <w:b/>
          <w:bCs/>
        </w:rPr>
        <w:t xml:space="preserve">: </w:t>
      </w:r>
      <w:r w:rsidRPr="00544654">
        <w:t>Employees should</w:t>
      </w:r>
      <w:r w:rsidR="00F379BC">
        <w:t xml:space="preserve"> only</w:t>
      </w:r>
      <w:r w:rsidRPr="00544654">
        <w:t xml:space="preserve"> schedul</w:t>
      </w:r>
      <w:r w:rsidR="00F379BC">
        <w:t>e</w:t>
      </w:r>
      <w:r w:rsidRPr="00544654">
        <w:t xml:space="preserve"> with</w:t>
      </w:r>
      <w:r w:rsidR="00F4532C">
        <w:t xml:space="preserve"> </w:t>
      </w:r>
      <w:r w:rsidRPr="00544654">
        <w:t xml:space="preserve">Fieldprint </w:t>
      </w:r>
      <w:r w:rsidR="00124349">
        <w:t>when</w:t>
      </w:r>
      <w:r w:rsidRPr="00544654">
        <w:t xml:space="preserve"> your Employee Online Background Check Application has been approved by </w:t>
      </w:r>
      <w:r w:rsidR="00124349">
        <w:t xml:space="preserve">your </w:t>
      </w:r>
      <w:r w:rsidRPr="00544654">
        <w:t xml:space="preserve">Liaison. Request Fingerprint Instructions from your Liaison. </w:t>
      </w:r>
      <w:r w:rsidRPr="00544654">
        <w:rPr>
          <w:b/>
          <w:bCs/>
        </w:rPr>
        <w:t>If you have previously completed a fingerprint</w:t>
      </w:r>
      <w:r w:rsidR="00124349">
        <w:rPr>
          <w:b/>
          <w:bCs/>
        </w:rPr>
        <w:t xml:space="preserve"> check</w:t>
      </w:r>
      <w:r w:rsidRPr="00544654">
        <w:rPr>
          <w:b/>
          <w:bCs/>
        </w:rPr>
        <w:t xml:space="preserve"> for our Diocese, you are </w:t>
      </w:r>
      <w:r w:rsidRPr="00544654">
        <w:rPr>
          <w:b/>
          <w:bCs/>
          <w:u w:val="single"/>
        </w:rPr>
        <w:t>not</w:t>
      </w:r>
      <w:r w:rsidRPr="00544654">
        <w:rPr>
          <w:b/>
          <w:bCs/>
        </w:rPr>
        <w:t xml:space="preserve"> required </w:t>
      </w:r>
      <w:r w:rsidR="00124349">
        <w:rPr>
          <w:b/>
          <w:bCs/>
        </w:rPr>
        <w:t xml:space="preserve">to undergo another </w:t>
      </w:r>
      <w:r w:rsidRPr="00544654">
        <w:rPr>
          <w:b/>
          <w:bCs/>
        </w:rPr>
        <w:t>fingerprint</w:t>
      </w:r>
      <w:r w:rsidR="00124349">
        <w:rPr>
          <w:b/>
          <w:bCs/>
        </w:rPr>
        <w:t xml:space="preserve"> check.</w:t>
      </w:r>
      <w:r w:rsidRPr="00544654">
        <w:t xml:space="preserve"> </w:t>
      </w:r>
    </w:p>
    <w:p w14:paraId="60B82828" w14:textId="77777777" w:rsidR="00544654" w:rsidRDefault="00544654" w:rsidP="00544654">
      <w:pPr>
        <w:pStyle w:val="NoSpacing"/>
        <w:rPr>
          <w:b/>
          <w:bCs/>
          <w:i/>
          <w:iCs/>
        </w:rPr>
      </w:pPr>
    </w:p>
    <w:p w14:paraId="6994D4BD" w14:textId="78E76DC4" w:rsidR="00544654" w:rsidRDefault="00544654" w:rsidP="00544654">
      <w:pPr>
        <w:pStyle w:val="NoSpacing"/>
        <w:rPr>
          <w:b/>
          <w:bCs/>
        </w:rPr>
      </w:pPr>
      <w:r w:rsidRPr="00544654">
        <w:rPr>
          <w:b/>
          <w:bCs/>
          <w:i/>
          <w:iCs/>
          <w:sz w:val="20"/>
          <w:szCs w:val="20"/>
          <w:u w:val="single"/>
        </w:rPr>
        <w:t>Central Registry Form CPS</w:t>
      </w:r>
      <w:r w:rsidRPr="00544654">
        <w:rPr>
          <w:b/>
          <w:bCs/>
          <w:sz w:val="20"/>
          <w:szCs w:val="20"/>
          <w:u w:val="single"/>
        </w:rPr>
        <w:t xml:space="preserve"> must be Notarized</w:t>
      </w:r>
      <w:r w:rsidRPr="00544654">
        <w:rPr>
          <w:b/>
          <w:bCs/>
        </w:rPr>
        <w:t>:</w:t>
      </w:r>
      <w:r w:rsidRPr="00544654">
        <w:t xml:space="preserve"> Coordinate with your Liaison to have the form notarized. </w:t>
      </w:r>
      <w:r w:rsidRPr="00544654">
        <w:rPr>
          <w:b/>
          <w:bCs/>
        </w:rPr>
        <w:t>Do not sign the form before appearing</w:t>
      </w:r>
      <w:r w:rsidR="00124349">
        <w:rPr>
          <w:b/>
          <w:bCs/>
        </w:rPr>
        <w:t xml:space="preserve"> in-person before</w:t>
      </w:r>
      <w:r w:rsidRPr="00544654">
        <w:rPr>
          <w:b/>
          <w:bCs/>
        </w:rPr>
        <w:t xml:space="preserve"> the notary.</w:t>
      </w:r>
      <w:r w:rsidRPr="00544654">
        <w:t xml:space="preserve"> Return the </w:t>
      </w:r>
      <w:r w:rsidR="00124349">
        <w:t xml:space="preserve">original </w:t>
      </w:r>
      <w:r w:rsidRPr="00544654">
        <w:t xml:space="preserve">notarized form to your Liaison. </w:t>
      </w:r>
      <w:r w:rsidRPr="00544654">
        <w:rPr>
          <w:b/>
          <w:bCs/>
        </w:rPr>
        <w:t xml:space="preserve">You have 30 days to return the CPS form to your Liaison. </w:t>
      </w:r>
    </w:p>
    <w:p w14:paraId="616AEA04" w14:textId="77777777" w:rsidR="00124349" w:rsidRPr="00124349" w:rsidRDefault="00124349" w:rsidP="00544654">
      <w:pPr>
        <w:pStyle w:val="NoSpacing"/>
        <w:rPr>
          <w:b/>
          <w:bCs/>
        </w:rPr>
      </w:pPr>
    </w:p>
    <w:p w14:paraId="53DC2CFF" w14:textId="53691BE9" w:rsidR="00FF2845" w:rsidRPr="008F57AF" w:rsidRDefault="00544654" w:rsidP="00F4532C">
      <w:pPr>
        <w:pStyle w:val="NoSpacing"/>
      </w:pPr>
      <w:r w:rsidRPr="00544654">
        <w:rPr>
          <w:b/>
          <w:bCs/>
          <w:sz w:val="20"/>
          <w:szCs w:val="20"/>
          <w:u w:val="single"/>
        </w:rPr>
        <w:t>To avoid delay or disqualification of the CPS form, review the Avoid Common Errors</w:t>
      </w:r>
      <w:r w:rsidRPr="00544654">
        <w:rPr>
          <w:b/>
          <w:bCs/>
        </w:rPr>
        <w:t xml:space="preserve">: </w:t>
      </w:r>
      <w:hyperlink r:id="rId12" w:history="1">
        <w:r w:rsidRPr="00544654">
          <w:rPr>
            <w:rStyle w:val="Hyperlink"/>
          </w:rPr>
          <w:t>https://www.arlingtondiocese.org/uploadedfiles/cda/pages/child_protection/child_protection/background_check/common_cps_form_errors.pdf</w:t>
        </w:r>
      </w:hyperlink>
      <w:r w:rsidRPr="00544654">
        <w:t xml:space="preserve"> </w:t>
      </w:r>
    </w:p>
    <w:sectPr w:rsidR="00FF2845" w:rsidRPr="008F57AF" w:rsidSect="00C84D8E">
      <w:footerReference w:type="default" r:id="rId13"/>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4B32" w14:textId="77777777" w:rsidR="00900518" w:rsidRDefault="00900518" w:rsidP="008473AA">
      <w:r>
        <w:separator/>
      </w:r>
    </w:p>
  </w:endnote>
  <w:endnote w:type="continuationSeparator" w:id="0">
    <w:p w14:paraId="67E84D88" w14:textId="77777777" w:rsidR="00900518" w:rsidRDefault="00900518"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BB1A" w14:textId="11958635" w:rsidR="00967FB1" w:rsidRDefault="00967FB1">
    <w:pPr>
      <w:pStyle w:val="Footer"/>
    </w:pPr>
    <w:r>
      <w:t>Employee Compliance Check</w:t>
    </w:r>
    <w:r>
      <w:ptab w:relativeTo="margin" w:alignment="center" w:leader="none"/>
    </w:r>
    <w:r>
      <w:t>OPCYP</w:t>
    </w:r>
    <w:r>
      <w:ptab w:relativeTo="margin" w:alignment="right" w:leader="none"/>
    </w:r>
    <w:r>
      <w:t>Updated as of: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B275" w14:textId="77777777" w:rsidR="00900518" w:rsidRDefault="00900518" w:rsidP="008473AA">
      <w:r>
        <w:separator/>
      </w:r>
    </w:p>
  </w:footnote>
  <w:footnote w:type="continuationSeparator" w:id="0">
    <w:p w14:paraId="10457DD4" w14:textId="77777777" w:rsidR="00900518" w:rsidRDefault="00900518"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8"/>
    <w:rsid w:val="000A2F57"/>
    <w:rsid w:val="000B0E83"/>
    <w:rsid w:val="00124349"/>
    <w:rsid w:val="003476D5"/>
    <w:rsid w:val="0043577C"/>
    <w:rsid w:val="00544654"/>
    <w:rsid w:val="007852ED"/>
    <w:rsid w:val="00795852"/>
    <w:rsid w:val="0084367A"/>
    <w:rsid w:val="008473AA"/>
    <w:rsid w:val="008F57AF"/>
    <w:rsid w:val="00900518"/>
    <w:rsid w:val="00967FB1"/>
    <w:rsid w:val="00A51E6A"/>
    <w:rsid w:val="00B677C0"/>
    <w:rsid w:val="00D17546"/>
    <w:rsid w:val="00D34A50"/>
    <w:rsid w:val="00EA5277"/>
    <w:rsid w:val="00ED4401"/>
    <w:rsid w:val="00F379BC"/>
    <w:rsid w:val="00F4532C"/>
    <w:rsid w:val="00FD15F2"/>
    <w:rsid w:val="00F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29710"/>
  <w15:chartTrackingRefBased/>
  <w15:docId w15:val="{B0C545A7-BFA7-4A90-93E0-10AB530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character" w:styleId="Hyperlink">
    <w:name w:val="Hyperlink"/>
    <w:basedOn w:val="DefaultParagraphFont"/>
    <w:uiPriority w:val="99"/>
    <w:unhideWhenUsed/>
    <w:rsid w:val="00544654"/>
    <w:rPr>
      <w:color w:val="0000FF" w:themeColor="hyperlink"/>
      <w:u w:val="single"/>
    </w:rPr>
  </w:style>
  <w:style w:type="character" w:styleId="UnresolvedMention">
    <w:name w:val="Unresolved Mention"/>
    <w:basedOn w:val="DefaultParagraphFont"/>
    <w:uiPriority w:val="99"/>
    <w:semiHidden/>
    <w:unhideWhenUsed/>
    <w:rsid w:val="00544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yperlink" Target="https://www.arlingtondiocese.org/uploadedfiles/cda/pages/child_protection/child_protection/background_check/common_cps_form_erro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mailto:verification@ncsisafe.com" TargetMode="Externa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a.canizalez\AppData\Roaming\Microsoft\Templates\Science%20fair%20planner.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Online Background Application</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Sign Documents on DocuSign</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CPS Form: Notarized</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Schedule Fingerprint with Fieldprint</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Return CPS Form to Liaison</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1">
              <a:solidFill>
                <a:schemeClr val="tx1"/>
              </a:solidFill>
              <a:latin typeface="+mn-lt"/>
              <a:ea typeface="Tahoma" panose="020B0604030504040204" pitchFamily="34" charset="0"/>
              <a:cs typeface="Tahoma" panose="020B0604030504040204" pitchFamily="34" charset="0"/>
            </a:rPr>
            <a:t>Schedule VIRTUS Training</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1">
              <a:solidFill>
                <a:schemeClr val="tx1"/>
              </a:solidFill>
              <a:latin typeface="+mn-lt"/>
              <a:ea typeface="Tahoma" panose="020B0604030504040204" pitchFamily="34" charset="0"/>
              <a:cs typeface="Tahoma" panose="020B0604030504040204" pitchFamily="34" charset="0"/>
            </a:rPr>
            <a:t>Sucessfully Completed! </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6172311-4F72-4159-9A61-1365963EB4E3}" srcId="{944AF2E9-C2C7-448B-BFB2-12424F288AA1}" destId="{2503E113-333B-46ED-9D44-294D7B16E0AE}" srcOrd="6"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53635041-6FE8-D041-B489-45D6EF0D33B9}" type="presParOf" srcId="{2C00392E-1410-F848-8C10-6F7462E14917}" destId="{2098DA2B-AEE6-3C40-9851-568FBCAE4B16}" srcOrd="2" destOrd="0" presId="urn:microsoft.com/office/officeart/2005/8/layout/hChevron3"/>
    <dgm:cxn modelId="{EC9CB3F6-99EA-3F47-9A18-9C3B3E622CC7}" type="presParOf" srcId="{2C00392E-1410-F848-8C10-6F7462E14917}" destId="{6FE1F688-FCB3-B944-885C-E0868D6ED3EE}" srcOrd="3" destOrd="0" presId="urn:microsoft.com/office/officeart/2005/8/layout/hChevron3"/>
    <dgm:cxn modelId="{805F5ED4-EE47-AE41-A376-470E35437BA3}" type="presParOf" srcId="{2C00392E-1410-F848-8C10-6F7462E14917}" destId="{F1BCA434-201F-1E41-ADED-CF1537CACEA2}" srcOrd="4" destOrd="0" presId="urn:microsoft.com/office/officeart/2005/8/layout/hChevron3"/>
    <dgm:cxn modelId="{F98D8849-E8B9-3F4A-BF11-C49AC9B5DA74}" type="presParOf" srcId="{2C00392E-1410-F848-8C10-6F7462E14917}" destId="{1E3D23A4-8A6E-4043-8199-A87E1CD42FFB}"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801A48E2-4F69-B24F-B066-D58EC22FF82E}"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67" y="106531"/>
          <a:ext cx="1256384" cy="502553"/>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Online Background Application</a:t>
          </a:r>
        </a:p>
      </dsp:txBody>
      <dsp:txXfrm>
        <a:off x="1067" y="106531"/>
        <a:ext cx="1130746" cy="502553"/>
      </dsp:txXfrm>
    </dsp:sp>
    <dsp:sp modelId="{2098DA2B-AEE6-3C40-9851-568FBCAE4B16}">
      <dsp:nvSpPr>
        <dsp:cNvPr id="0" name=""/>
        <dsp:cNvSpPr/>
      </dsp:nvSpPr>
      <dsp:spPr>
        <a:xfrm>
          <a:off x="100617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Sign Documents on DocuSign</a:t>
          </a:r>
        </a:p>
      </dsp:txBody>
      <dsp:txXfrm>
        <a:off x="1257452" y="106531"/>
        <a:ext cx="753831" cy="502553"/>
      </dsp:txXfrm>
    </dsp:sp>
    <dsp:sp modelId="{F1BCA434-201F-1E41-ADED-CF1537CACEA2}">
      <dsp:nvSpPr>
        <dsp:cNvPr id="0" name=""/>
        <dsp:cNvSpPr/>
      </dsp:nvSpPr>
      <dsp:spPr>
        <a:xfrm>
          <a:off x="2011282"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CPS Form: Notarized</a:t>
          </a:r>
        </a:p>
      </dsp:txBody>
      <dsp:txXfrm>
        <a:off x="2262559" y="106531"/>
        <a:ext cx="753831" cy="502553"/>
      </dsp:txXfrm>
    </dsp:sp>
    <dsp:sp modelId="{CBDDBCD8-0D91-1742-BC6E-C33D7F309C0B}">
      <dsp:nvSpPr>
        <dsp:cNvPr id="0" name=""/>
        <dsp:cNvSpPr/>
      </dsp:nvSpPr>
      <dsp:spPr>
        <a:xfrm>
          <a:off x="3016390"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Schedule Fingerprint with Fieldprint</a:t>
          </a:r>
        </a:p>
      </dsp:txBody>
      <dsp:txXfrm>
        <a:off x="3267667" y="106531"/>
        <a:ext cx="753831" cy="502553"/>
      </dsp:txXfrm>
    </dsp:sp>
    <dsp:sp modelId="{F2072F03-3E02-5642-BDBB-44E6EBF62E1A}">
      <dsp:nvSpPr>
        <dsp:cNvPr id="0" name=""/>
        <dsp:cNvSpPr/>
      </dsp:nvSpPr>
      <dsp:spPr>
        <a:xfrm>
          <a:off x="4021497"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Return CPS Form to Liaison</a:t>
          </a:r>
        </a:p>
      </dsp:txBody>
      <dsp:txXfrm>
        <a:off x="4272774" y="106531"/>
        <a:ext cx="753831" cy="502553"/>
      </dsp:txXfrm>
    </dsp:sp>
    <dsp:sp modelId="{3DB18A5D-6075-424C-9C2E-4FFB9385282F}">
      <dsp:nvSpPr>
        <dsp:cNvPr id="0" name=""/>
        <dsp:cNvSpPr/>
      </dsp:nvSpPr>
      <dsp:spPr>
        <a:xfrm>
          <a:off x="502660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Schedule VIRTUS Training</a:t>
          </a:r>
        </a:p>
      </dsp:txBody>
      <dsp:txXfrm>
        <a:off x="5277882" y="106531"/>
        <a:ext cx="753831" cy="502553"/>
      </dsp:txXfrm>
    </dsp:sp>
    <dsp:sp modelId="{8924B5F0-475C-424C-B8FD-F53C3DD330D5}">
      <dsp:nvSpPr>
        <dsp:cNvPr id="0" name=""/>
        <dsp:cNvSpPr/>
      </dsp:nvSpPr>
      <dsp:spPr>
        <a:xfrm>
          <a:off x="6031712" y="106531"/>
          <a:ext cx="1256384" cy="50255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1" kern="1200">
              <a:solidFill>
                <a:schemeClr val="tx1"/>
              </a:solidFill>
              <a:latin typeface="+mn-lt"/>
              <a:ea typeface="Tahoma" panose="020B0604030504040204" pitchFamily="34" charset="0"/>
              <a:cs typeface="Tahoma" panose="020B0604030504040204" pitchFamily="34" charset="0"/>
            </a:rPr>
            <a:t>Sucessfully Completed! </a:t>
          </a:r>
        </a:p>
      </dsp:txBody>
      <dsp:txXfrm>
        <a:off x="6282989" y="106531"/>
        <a:ext cx="753831" cy="50255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planner</Template>
  <TotalTime>187</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Canizalez</dc:creator>
  <cp:keywords/>
  <dc:description/>
  <cp:lastModifiedBy>Karla Canizalez</cp:lastModifiedBy>
  <cp:revision>6</cp:revision>
  <dcterms:created xsi:type="dcterms:W3CDTF">2022-04-22T13:54:00Z</dcterms:created>
  <dcterms:modified xsi:type="dcterms:W3CDTF">2022-04-27T14:17:00Z</dcterms:modified>
</cp:coreProperties>
</file>