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ADA51" w14:textId="013AC6F4" w:rsidR="007E0D12" w:rsidRPr="00022B45" w:rsidRDefault="009538C1">
      <w:pPr>
        <w:rPr>
          <w:sz w:val="28"/>
          <w:szCs w:val="28"/>
        </w:rPr>
      </w:pPr>
      <w:r w:rsidRPr="00022B45">
        <w:rPr>
          <w:sz w:val="28"/>
          <w:szCs w:val="28"/>
        </w:rPr>
        <w:t>Dear Volunteer,</w:t>
      </w:r>
    </w:p>
    <w:p w14:paraId="46EF2B73" w14:textId="6062A614" w:rsidR="009538C1" w:rsidRPr="00022B45" w:rsidRDefault="009538C1">
      <w:pPr>
        <w:rPr>
          <w:sz w:val="28"/>
          <w:szCs w:val="28"/>
        </w:rPr>
      </w:pPr>
    </w:p>
    <w:p w14:paraId="438A47A0" w14:textId="54CD88FF" w:rsidR="009538C1" w:rsidRPr="00022B45" w:rsidRDefault="009538C1">
      <w:pPr>
        <w:rPr>
          <w:sz w:val="28"/>
          <w:szCs w:val="28"/>
        </w:rPr>
      </w:pPr>
      <w:r w:rsidRPr="00022B45">
        <w:rPr>
          <w:sz w:val="28"/>
          <w:szCs w:val="28"/>
        </w:rPr>
        <w:t xml:space="preserve">Bishop Burbidge promulgated an updated </w:t>
      </w:r>
      <w:r w:rsidR="002844BB">
        <w:rPr>
          <w:i/>
          <w:iCs/>
          <w:sz w:val="28"/>
          <w:szCs w:val="28"/>
        </w:rPr>
        <w:t>Code of Conduct</w:t>
      </w:r>
      <w:r w:rsidRPr="00022B45">
        <w:rPr>
          <w:sz w:val="28"/>
          <w:szCs w:val="28"/>
        </w:rPr>
        <w:t xml:space="preserve"> </w:t>
      </w:r>
      <w:r w:rsidR="002844BB">
        <w:rPr>
          <w:sz w:val="28"/>
          <w:szCs w:val="28"/>
        </w:rPr>
        <w:t xml:space="preserve">(CoC) </w:t>
      </w:r>
      <w:r w:rsidRPr="00022B45">
        <w:rPr>
          <w:sz w:val="28"/>
          <w:szCs w:val="28"/>
        </w:rPr>
        <w:t xml:space="preserve">on </w:t>
      </w:r>
      <w:r w:rsidR="002844BB">
        <w:rPr>
          <w:sz w:val="28"/>
          <w:szCs w:val="28"/>
        </w:rPr>
        <w:t>February</w:t>
      </w:r>
      <w:r w:rsidRPr="00022B45">
        <w:rPr>
          <w:sz w:val="28"/>
          <w:szCs w:val="28"/>
        </w:rPr>
        <w:t xml:space="preserve"> 1, 202</w:t>
      </w:r>
      <w:r w:rsidR="002844BB">
        <w:rPr>
          <w:sz w:val="28"/>
          <w:szCs w:val="28"/>
        </w:rPr>
        <w:t>2</w:t>
      </w:r>
      <w:r w:rsidRPr="00022B45">
        <w:rPr>
          <w:sz w:val="28"/>
          <w:szCs w:val="28"/>
        </w:rPr>
        <w:t xml:space="preserve">. The </w:t>
      </w:r>
      <w:r w:rsidR="002844BB">
        <w:rPr>
          <w:sz w:val="28"/>
          <w:szCs w:val="28"/>
        </w:rPr>
        <w:t>CoC</w:t>
      </w:r>
      <w:r w:rsidRPr="00022B45">
        <w:rPr>
          <w:sz w:val="28"/>
          <w:szCs w:val="28"/>
        </w:rPr>
        <w:t xml:space="preserve"> </w:t>
      </w:r>
      <w:r w:rsidR="00022B45">
        <w:rPr>
          <w:sz w:val="28"/>
          <w:szCs w:val="28"/>
        </w:rPr>
        <w:t xml:space="preserve">update was necessary to </w:t>
      </w:r>
      <w:r w:rsidRPr="00022B45">
        <w:rPr>
          <w:sz w:val="28"/>
          <w:szCs w:val="28"/>
        </w:rPr>
        <w:t xml:space="preserve">include updates in </w:t>
      </w:r>
      <w:r w:rsidR="00022B45">
        <w:rPr>
          <w:sz w:val="28"/>
          <w:szCs w:val="28"/>
        </w:rPr>
        <w:t xml:space="preserve">civil law, </w:t>
      </w:r>
      <w:r w:rsidRPr="00022B45">
        <w:rPr>
          <w:sz w:val="28"/>
          <w:szCs w:val="28"/>
        </w:rPr>
        <w:t>canon law</w:t>
      </w:r>
      <w:r w:rsidR="00022B45">
        <w:rPr>
          <w:sz w:val="28"/>
          <w:szCs w:val="28"/>
        </w:rPr>
        <w:t>,</w:t>
      </w:r>
      <w:r w:rsidRPr="00022B45">
        <w:rPr>
          <w:sz w:val="28"/>
          <w:szCs w:val="28"/>
        </w:rPr>
        <w:t xml:space="preserve"> and Church documents that relate to child protection. </w:t>
      </w:r>
    </w:p>
    <w:p w14:paraId="38AE2E3A" w14:textId="0D3049D4" w:rsidR="009538C1" w:rsidRPr="00022B45" w:rsidRDefault="009538C1">
      <w:pPr>
        <w:rPr>
          <w:sz w:val="28"/>
          <w:szCs w:val="28"/>
        </w:rPr>
      </w:pPr>
    </w:p>
    <w:p w14:paraId="108D0CEE" w14:textId="620A49A9" w:rsidR="009538C1" w:rsidRPr="00022B45" w:rsidRDefault="009538C1">
      <w:pPr>
        <w:rPr>
          <w:sz w:val="28"/>
          <w:szCs w:val="28"/>
        </w:rPr>
      </w:pPr>
      <w:r w:rsidRPr="00022B45">
        <w:rPr>
          <w:sz w:val="28"/>
          <w:szCs w:val="28"/>
        </w:rPr>
        <w:t xml:space="preserve">The updated </w:t>
      </w:r>
      <w:r w:rsidR="002844BB">
        <w:rPr>
          <w:sz w:val="28"/>
          <w:szCs w:val="28"/>
        </w:rPr>
        <w:t>CoC</w:t>
      </w:r>
      <w:r w:rsidRPr="00022B45">
        <w:rPr>
          <w:sz w:val="28"/>
          <w:szCs w:val="28"/>
        </w:rPr>
        <w:t xml:space="preserve"> requires all clergy, employees</w:t>
      </w:r>
      <w:r w:rsidR="00022B45">
        <w:rPr>
          <w:sz w:val="28"/>
          <w:szCs w:val="28"/>
        </w:rPr>
        <w:t>,</w:t>
      </w:r>
      <w:r w:rsidRPr="00022B45">
        <w:rPr>
          <w:sz w:val="28"/>
          <w:szCs w:val="28"/>
        </w:rPr>
        <w:t xml:space="preserve"> and volunteers with substantial contact with minors to </w:t>
      </w:r>
      <w:r w:rsidRPr="00022B45">
        <w:rPr>
          <w:b/>
          <w:bCs/>
          <w:i/>
          <w:iCs/>
          <w:sz w:val="28"/>
          <w:szCs w:val="28"/>
        </w:rPr>
        <w:t>acknowledge that they have received a copy</w:t>
      </w:r>
      <w:r w:rsidRPr="00022B45">
        <w:rPr>
          <w:sz w:val="28"/>
          <w:szCs w:val="28"/>
        </w:rPr>
        <w:t xml:space="preserve">. Attached to this email is a copy of the </w:t>
      </w:r>
      <w:r w:rsidR="002844BB">
        <w:rPr>
          <w:sz w:val="28"/>
          <w:szCs w:val="28"/>
        </w:rPr>
        <w:t>CoC</w:t>
      </w:r>
      <w:r w:rsidRPr="00022B45">
        <w:rPr>
          <w:sz w:val="28"/>
          <w:szCs w:val="28"/>
        </w:rPr>
        <w:t xml:space="preserve"> and an acknowledgement page. This acknowledgement page requires you to provide basic identifying information and an electronic signature. It does not require a specialized program – just Adobe reader</w:t>
      </w:r>
      <w:r w:rsidR="00022B45">
        <w:rPr>
          <w:sz w:val="28"/>
          <w:szCs w:val="28"/>
        </w:rPr>
        <w:t xml:space="preserve"> which is free and may be downloaded on any computer or mobile device</w:t>
      </w:r>
      <w:r w:rsidRPr="00022B45">
        <w:rPr>
          <w:sz w:val="28"/>
          <w:szCs w:val="28"/>
        </w:rPr>
        <w:t>.</w:t>
      </w:r>
    </w:p>
    <w:p w14:paraId="358A0D34" w14:textId="0C295976" w:rsidR="009538C1" w:rsidRPr="00022B45" w:rsidRDefault="009538C1">
      <w:pPr>
        <w:rPr>
          <w:sz w:val="28"/>
          <w:szCs w:val="28"/>
        </w:rPr>
      </w:pPr>
    </w:p>
    <w:p w14:paraId="2959C7FB" w14:textId="1C03EA7C" w:rsidR="009538C1" w:rsidRPr="00022B45" w:rsidRDefault="009538C1">
      <w:pPr>
        <w:rPr>
          <w:sz w:val="28"/>
          <w:szCs w:val="28"/>
        </w:rPr>
      </w:pPr>
      <w:r w:rsidRPr="00022B45">
        <w:rPr>
          <w:sz w:val="28"/>
          <w:szCs w:val="28"/>
        </w:rPr>
        <w:t xml:space="preserve">Once you </w:t>
      </w:r>
      <w:r w:rsidR="00022B45">
        <w:rPr>
          <w:sz w:val="28"/>
          <w:szCs w:val="28"/>
        </w:rPr>
        <w:t xml:space="preserve">have </w:t>
      </w:r>
      <w:r w:rsidRPr="00022B45">
        <w:rPr>
          <w:sz w:val="28"/>
          <w:szCs w:val="28"/>
        </w:rPr>
        <w:t>complete</w:t>
      </w:r>
      <w:r w:rsidR="006D26E6">
        <w:rPr>
          <w:sz w:val="28"/>
          <w:szCs w:val="28"/>
        </w:rPr>
        <w:t>d</w:t>
      </w:r>
      <w:r w:rsidRPr="00022B45">
        <w:rPr>
          <w:sz w:val="28"/>
          <w:szCs w:val="28"/>
        </w:rPr>
        <w:t xml:space="preserve"> the document, please hit </w:t>
      </w:r>
      <w:r w:rsidR="002844BB">
        <w:rPr>
          <w:sz w:val="28"/>
          <w:szCs w:val="28"/>
        </w:rPr>
        <w:t>“Submit”</w:t>
      </w:r>
      <w:r w:rsidRPr="00022B45">
        <w:rPr>
          <w:sz w:val="28"/>
          <w:szCs w:val="28"/>
        </w:rPr>
        <w:t xml:space="preserve"> and it will automatically attach to an email with the proper email addresses </w:t>
      </w:r>
      <w:r w:rsidR="00014ECE" w:rsidRPr="00022B45">
        <w:rPr>
          <w:sz w:val="28"/>
          <w:szCs w:val="28"/>
        </w:rPr>
        <w:t xml:space="preserve">already </w:t>
      </w:r>
      <w:r w:rsidR="00022B45">
        <w:rPr>
          <w:sz w:val="28"/>
          <w:szCs w:val="28"/>
        </w:rPr>
        <w:t xml:space="preserve">loaded </w:t>
      </w:r>
      <w:r w:rsidR="00014ECE" w:rsidRPr="00022B45">
        <w:rPr>
          <w:sz w:val="28"/>
          <w:szCs w:val="28"/>
        </w:rPr>
        <w:t>in the address section. We encourage you to send it as an encrypted email if this makes you more comfortable. Instructions to encrypt an email may be found in the help section of your email program.</w:t>
      </w:r>
    </w:p>
    <w:p w14:paraId="31632E8B" w14:textId="44FD5D71" w:rsidR="00014ECE" w:rsidRPr="00022B45" w:rsidRDefault="00014ECE">
      <w:pPr>
        <w:rPr>
          <w:sz w:val="28"/>
          <w:szCs w:val="28"/>
        </w:rPr>
      </w:pPr>
    </w:p>
    <w:p w14:paraId="46F694D0" w14:textId="4A654C66" w:rsidR="00014ECE" w:rsidRPr="00022B45" w:rsidRDefault="00014ECE">
      <w:pPr>
        <w:rPr>
          <w:sz w:val="28"/>
          <w:szCs w:val="28"/>
        </w:rPr>
      </w:pPr>
      <w:r w:rsidRPr="00022B45">
        <w:rPr>
          <w:sz w:val="28"/>
          <w:szCs w:val="28"/>
        </w:rPr>
        <w:t xml:space="preserve">You are required to complete this </w:t>
      </w:r>
      <w:r w:rsidR="00022B45" w:rsidRPr="00022B45">
        <w:rPr>
          <w:sz w:val="28"/>
          <w:szCs w:val="28"/>
        </w:rPr>
        <w:t xml:space="preserve">acknowledgement by </w:t>
      </w:r>
      <w:r w:rsidR="002844BB">
        <w:rPr>
          <w:sz w:val="28"/>
          <w:szCs w:val="28"/>
        </w:rPr>
        <w:t>May 1</w:t>
      </w:r>
      <w:r w:rsidR="00022B45" w:rsidRPr="00022B45">
        <w:rPr>
          <w:sz w:val="28"/>
          <w:szCs w:val="28"/>
        </w:rPr>
        <w:t>, 202</w:t>
      </w:r>
      <w:r w:rsidR="002844BB">
        <w:rPr>
          <w:sz w:val="28"/>
          <w:szCs w:val="28"/>
        </w:rPr>
        <w:t>2</w:t>
      </w:r>
      <w:r w:rsidR="00022B45" w:rsidRPr="00022B45">
        <w:rPr>
          <w:sz w:val="28"/>
          <w:szCs w:val="28"/>
        </w:rPr>
        <w:t>. Thank you for your assistance.</w:t>
      </w:r>
    </w:p>
    <w:p w14:paraId="248E4059" w14:textId="00475593" w:rsidR="00022B45" w:rsidRPr="00022B45" w:rsidRDefault="00022B45">
      <w:pPr>
        <w:rPr>
          <w:sz w:val="28"/>
          <w:szCs w:val="28"/>
        </w:rPr>
      </w:pPr>
    </w:p>
    <w:p w14:paraId="4BAAA791" w14:textId="6D5CFE99" w:rsidR="00022B45" w:rsidRPr="00022B45" w:rsidRDefault="00022B45">
      <w:pPr>
        <w:rPr>
          <w:sz w:val="28"/>
          <w:szCs w:val="28"/>
        </w:rPr>
      </w:pPr>
      <w:r w:rsidRPr="00022B45">
        <w:rPr>
          <w:sz w:val="28"/>
          <w:szCs w:val="28"/>
        </w:rPr>
        <w:t>Sincerely,</w:t>
      </w:r>
    </w:p>
    <w:p w14:paraId="23A01FEE" w14:textId="50F5BA1D" w:rsidR="00022B45" w:rsidRPr="00022B45" w:rsidRDefault="00022B45">
      <w:pPr>
        <w:rPr>
          <w:sz w:val="28"/>
          <w:szCs w:val="28"/>
        </w:rPr>
      </w:pPr>
    </w:p>
    <w:p w14:paraId="7DF1BD67" w14:textId="533E6020" w:rsidR="00022B45" w:rsidRPr="00022B45" w:rsidRDefault="00022B45">
      <w:pPr>
        <w:rPr>
          <w:sz w:val="28"/>
          <w:szCs w:val="28"/>
        </w:rPr>
      </w:pPr>
    </w:p>
    <w:p w14:paraId="1AFA7C40" w14:textId="77777777" w:rsidR="00022B45" w:rsidRPr="00022B45" w:rsidRDefault="00022B45">
      <w:pPr>
        <w:rPr>
          <w:sz w:val="28"/>
          <w:szCs w:val="28"/>
        </w:rPr>
      </w:pPr>
    </w:p>
    <w:p w14:paraId="0AAE247F" w14:textId="55BACE7D" w:rsidR="00022B45" w:rsidRPr="00022B45" w:rsidRDefault="00022B45">
      <w:pPr>
        <w:rPr>
          <w:sz w:val="28"/>
          <w:szCs w:val="28"/>
        </w:rPr>
      </w:pPr>
    </w:p>
    <w:p w14:paraId="7A906DA5" w14:textId="4D305BCB" w:rsidR="00022B45" w:rsidRPr="00022B45" w:rsidRDefault="00022B45">
      <w:pPr>
        <w:rPr>
          <w:sz w:val="28"/>
          <w:szCs w:val="28"/>
        </w:rPr>
      </w:pPr>
      <w:r w:rsidRPr="00022B45">
        <w:rPr>
          <w:sz w:val="28"/>
          <w:szCs w:val="28"/>
        </w:rPr>
        <w:t>Parish/School Liaison</w:t>
      </w:r>
    </w:p>
    <w:sectPr w:rsidR="00022B45" w:rsidRPr="00022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8C1"/>
    <w:rsid w:val="00014ECE"/>
    <w:rsid w:val="00022B45"/>
    <w:rsid w:val="002844BB"/>
    <w:rsid w:val="00584E93"/>
    <w:rsid w:val="006D26E6"/>
    <w:rsid w:val="007E0D12"/>
    <w:rsid w:val="009538C1"/>
    <w:rsid w:val="009D09CD"/>
    <w:rsid w:val="00C93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81A25"/>
  <w15:chartTrackingRefBased/>
  <w15:docId w15:val="{7F4AAF37-67B7-4B06-A64E-C54CB37A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E93"/>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C93281"/>
    <w:pPr>
      <w:keepNext/>
      <w:keepLines/>
      <w:spacing w:after="120"/>
      <w:outlineLvl w:val="0"/>
    </w:pPr>
    <w:rPr>
      <w:rFonts w:eastAsiaTheme="majorEastAsia" w:cstheme="majorBidi"/>
      <w:smallCaps/>
      <w:color w:val="000000" w:themeColor="text1"/>
      <w:sz w:val="32"/>
      <w:szCs w:val="32"/>
    </w:rPr>
  </w:style>
  <w:style w:type="paragraph" w:styleId="Heading2">
    <w:name w:val="heading 2"/>
    <w:basedOn w:val="Normal"/>
    <w:next w:val="Normal"/>
    <w:link w:val="Heading2Char"/>
    <w:autoRedefine/>
    <w:uiPriority w:val="9"/>
    <w:semiHidden/>
    <w:unhideWhenUsed/>
    <w:qFormat/>
    <w:rsid w:val="00C93281"/>
    <w:pPr>
      <w:keepNext/>
      <w:keepLines/>
      <w:spacing w:after="120"/>
      <w:outlineLvl w:val="1"/>
    </w:pPr>
    <w:rPr>
      <w:rFonts w:eastAsiaTheme="majorEastAsia" w:cstheme="majorBidi"/>
      <w:b/>
      <w:smallCap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281"/>
    <w:rPr>
      <w:rFonts w:ascii="Times New Roman" w:eastAsiaTheme="majorEastAsia" w:hAnsi="Times New Roman" w:cstheme="majorBidi"/>
      <w:smallCaps/>
      <w:color w:val="000000" w:themeColor="text1"/>
      <w:sz w:val="32"/>
      <w:szCs w:val="32"/>
    </w:rPr>
  </w:style>
  <w:style w:type="character" w:customStyle="1" w:styleId="Heading2Char">
    <w:name w:val="Heading 2 Char"/>
    <w:basedOn w:val="DefaultParagraphFont"/>
    <w:link w:val="Heading2"/>
    <w:uiPriority w:val="9"/>
    <w:semiHidden/>
    <w:rsid w:val="00C93281"/>
    <w:rPr>
      <w:rFonts w:ascii="Times New Roman" w:eastAsiaTheme="majorEastAsia" w:hAnsi="Times New Roman" w:cstheme="majorBidi"/>
      <w:b/>
      <w:smallCaps/>
      <w:sz w:val="2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Deacon Robert M. Silva</dc:creator>
  <cp:keywords/>
  <dc:description/>
  <cp:lastModifiedBy>Deacon Robert M. Silva</cp:lastModifiedBy>
  <cp:revision>2</cp:revision>
  <dcterms:created xsi:type="dcterms:W3CDTF">2022-02-23T14:05:00Z</dcterms:created>
  <dcterms:modified xsi:type="dcterms:W3CDTF">2022-02-23T14:05:00Z</dcterms:modified>
</cp:coreProperties>
</file>